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38" w:rsidRDefault="00832738" w:rsidP="0083273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Конспекта урока по физической культуре</w:t>
      </w:r>
    </w:p>
    <w:p w:rsidR="00832738" w:rsidRDefault="00832738" w:rsidP="00832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Разработала: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Васильевна, </w:t>
      </w:r>
    </w:p>
    <w:p w:rsidR="00832738" w:rsidRDefault="00832738" w:rsidP="00832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</w:p>
    <w:p w:rsidR="00832738" w:rsidRDefault="00832738" w:rsidP="00832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КГБОУ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– интернат» </w:t>
      </w:r>
    </w:p>
    <w:p w:rsidR="00832738" w:rsidRDefault="00832738" w:rsidP="00832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738" w:rsidRDefault="00832738" w:rsidP="0083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8б</w:t>
      </w:r>
    </w:p>
    <w:p w:rsidR="00832738" w:rsidRDefault="00832738" w:rsidP="00832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</w:p>
    <w:p w:rsidR="00832738" w:rsidRDefault="00832738" w:rsidP="00832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программы  5-9 классов специальных (коррекционных) общеобразовательных учреждений VIII вида  под редакцией В.В Воронковой (Сб. 1.,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 г.) </w:t>
      </w:r>
    </w:p>
    <w:p w:rsidR="00832738" w:rsidRDefault="00832738" w:rsidP="00832738">
      <w:pPr>
        <w:rPr>
          <w:rFonts w:ascii="Times New Roman" w:hAnsi="Times New Roman" w:cs="Times New Roman"/>
          <w:b/>
          <w:sz w:val="24"/>
          <w:szCs w:val="24"/>
        </w:rPr>
      </w:pPr>
    </w:p>
    <w:p w:rsidR="00832738" w:rsidRDefault="00832738" w:rsidP="00832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программы: </w:t>
      </w:r>
      <w:r>
        <w:rPr>
          <w:rFonts w:ascii="Times New Roman" w:hAnsi="Times New Roman" w:cs="Times New Roman"/>
          <w:sz w:val="24"/>
          <w:szCs w:val="24"/>
        </w:rPr>
        <w:t>Подвижные и спортивные игры</w:t>
      </w:r>
    </w:p>
    <w:p w:rsidR="00832738" w:rsidRDefault="00832738" w:rsidP="008327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образовательно-познавательный</w:t>
      </w:r>
    </w:p>
    <w:p w:rsidR="00832738" w:rsidRDefault="00832738" w:rsidP="00832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sz w:val="24"/>
          <w:szCs w:val="24"/>
        </w:rPr>
        <w:t>Ведение мяча с обводкой препятствий.</w:t>
      </w:r>
    </w:p>
    <w:p w:rsidR="00832738" w:rsidRDefault="00832738" w:rsidP="00832738">
      <w:pPr>
        <w:ind w:right="5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создать условия для формирования навыка у обучающихся, воспитанников  правильно выполнять ведение мяча с обводкой препятствий.</w:t>
      </w:r>
    </w:p>
    <w:p w:rsidR="00832738" w:rsidRDefault="00832738" w:rsidP="00832738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урока:</w:t>
      </w:r>
    </w:p>
    <w:p w:rsidR="00832738" w:rsidRDefault="00832738" w:rsidP="00832738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Формирование знания  о технике ведения мяча с обводкой препятствий;</w:t>
      </w:r>
    </w:p>
    <w:p w:rsidR="00832738" w:rsidRDefault="00832738" w:rsidP="00832738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Совершенствование техники ведения мяча с обводкой препятствий;</w:t>
      </w:r>
    </w:p>
    <w:p w:rsidR="00832738" w:rsidRDefault="00832738" w:rsidP="00832738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Развитие и коррекции координационных способностей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обучающихся;</w:t>
      </w:r>
    </w:p>
    <w:p w:rsidR="00832738" w:rsidRDefault="00832738" w:rsidP="00832738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 познавательного интереса к учебной деятельности на уроке;</w:t>
      </w:r>
    </w:p>
    <w:p w:rsidR="00832738" w:rsidRDefault="00832738" w:rsidP="00832738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Воспитание морально-волевых качеств личности;</w:t>
      </w:r>
    </w:p>
    <w:p w:rsidR="00832738" w:rsidRDefault="00832738" w:rsidP="008327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2738" w:rsidRDefault="00832738" w:rsidP="00832738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проведения: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спортивный зал.</w:t>
      </w:r>
    </w:p>
    <w:p w:rsidR="00832738" w:rsidRDefault="00832738" w:rsidP="00832738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индивидуальный, фронтальный</w:t>
      </w:r>
    </w:p>
    <w:p w:rsidR="00832738" w:rsidRDefault="00832738" w:rsidP="00832738">
      <w:pPr>
        <w:shd w:val="clear" w:color="auto" w:fill="FFFFFF"/>
        <w:tabs>
          <w:tab w:val="left" w:leader="underscore" w:pos="11952"/>
        </w:tabs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баскетбольные мячи, гимнастические скакалки, свисток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2738" w:rsidRDefault="00832738" w:rsidP="00832738">
      <w:pPr>
        <w:shd w:val="clear" w:color="auto" w:fill="FFFFFF"/>
        <w:spacing w:line="413" w:lineRule="exact"/>
        <w:ind w:left="115" w:right="58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tbl>
      <w:tblPr>
        <w:tblW w:w="540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3"/>
        <w:gridCol w:w="222"/>
        <w:gridCol w:w="48"/>
        <w:gridCol w:w="236"/>
        <w:gridCol w:w="1455"/>
        <w:gridCol w:w="575"/>
        <w:gridCol w:w="7"/>
        <w:gridCol w:w="1950"/>
        <w:gridCol w:w="9"/>
        <w:gridCol w:w="2702"/>
      </w:tblGrid>
      <w:tr w:rsidR="00832738" w:rsidTr="0083273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8" w:rsidRDefault="00832738">
            <w:pPr>
              <w:ind w:right="5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Вводно-подготовительная часть </w:t>
            </w:r>
          </w:p>
          <w:p w:rsidR="00832738" w:rsidRDefault="00832738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  Организационный момент</w:t>
            </w:r>
          </w:p>
          <w:p w:rsidR="00832738" w:rsidRDefault="008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принятия обучающимися цели учебно-познавательной деятельности.</w:t>
            </w:r>
          </w:p>
          <w:p w:rsidR="00832738" w:rsidRDefault="00832738">
            <w:pPr>
              <w:spacing w:after="0"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738" w:rsidRDefault="00832738">
            <w:pPr>
              <w:spacing w:after="0"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актуализировать знания обучающихся  по ТБ;</w:t>
            </w:r>
            <w:proofErr w:type="gramEnd"/>
          </w:p>
          <w:p w:rsidR="00832738" w:rsidRDefault="00832738">
            <w:pPr>
              <w:spacing w:after="0"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дать целевую установку на активную познавательную и двигательную деятельность; </w:t>
            </w:r>
          </w:p>
          <w:p w:rsidR="00832738" w:rsidRDefault="00832738">
            <w:pPr>
              <w:spacing w:after="0"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создать благоприятные условия для взаимодействия учителя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738" w:rsidRDefault="00832738">
            <w:pPr>
              <w:spacing w:after="0"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словесные: объяснение, беседы, команды.</w:t>
            </w:r>
          </w:p>
        </w:tc>
      </w:tr>
      <w:tr w:rsidR="00832738" w:rsidTr="00ED51F0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8" w:rsidRDefault="00832738">
            <w:pPr>
              <w:spacing w:after="0" w:line="240" w:lineRule="auto"/>
              <w:ind w:right="5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8" w:rsidRDefault="00832738">
            <w:pPr>
              <w:spacing w:after="0" w:line="240" w:lineRule="auto"/>
              <w:ind w:right="5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8" w:rsidRDefault="00832738">
            <w:pPr>
              <w:spacing w:after="0" w:line="240" w:lineRule="auto"/>
              <w:ind w:right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8" w:rsidRDefault="00832738">
            <w:pPr>
              <w:spacing w:after="0" w:line="240" w:lineRule="auto"/>
              <w:ind w:right="5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832738" w:rsidTr="00ED51F0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8" w:rsidRDefault="00832738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построение. Приветствует занимающихся.</w:t>
            </w:r>
          </w:p>
          <w:p w:rsidR="00832738" w:rsidRDefault="00832738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понимания практической значимости изучаемого материала. </w:t>
            </w:r>
          </w:p>
          <w:p w:rsidR="00832738" w:rsidRDefault="00832738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 учебную задачу урока: продолжить изучение техники ведения мяча с обводкой препятствий.</w:t>
            </w:r>
          </w:p>
          <w:p w:rsidR="00832738" w:rsidRDefault="00832738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повторение техники безопасности.</w:t>
            </w:r>
          </w:p>
        </w:tc>
        <w:tc>
          <w:tcPr>
            <w:tcW w:w="1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8" w:rsidRDefault="00832738">
            <w:pPr>
              <w:tabs>
                <w:tab w:val="left" w:pos="2657"/>
                <w:tab w:val="left" w:pos="2693"/>
              </w:tabs>
              <w:spacing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Организованно занимают место в строю. Приветствуют учителя. </w:t>
            </w:r>
          </w:p>
          <w:p w:rsidR="00832738" w:rsidRDefault="00832738">
            <w:pPr>
              <w:tabs>
                <w:tab w:val="left" w:pos="2657"/>
                <w:tab w:val="left" w:pos="2693"/>
              </w:tabs>
              <w:spacing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tabs>
                <w:tab w:val="left" w:pos="2657"/>
                <w:tab w:val="left" w:pos="2693"/>
              </w:tabs>
              <w:spacing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tabs>
                <w:tab w:val="left" w:pos="2657"/>
                <w:tab w:val="left" w:pos="2693"/>
              </w:tabs>
              <w:spacing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tabs>
                <w:tab w:val="left" w:pos="2657"/>
                <w:tab w:val="left" w:pos="2693"/>
              </w:tabs>
              <w:spacing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делают выводы.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8" w:rsidRDefault="00832738">
            <w:pPr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</w:t>
            </w:r>
          </w:p>
          <w:p w:rsidR="00832738" w:rsidRDefault="00832738">
            <w:pPr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8" w:rsidRDefault="00832738">
            <w:pPr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Проверить наличие  спортивной формы.  Отметить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списку присутствующих</w:t>
            </w:r>
          </w:p>
          <w:p w:rsidR="00832738" w:rsidRDefault="0083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все обучающиеся внимательно повторили правила по ТБ.</w:t>
            </w:r>
          </w:p>
        </w:tc>
      </w:tr>
      <w:tr w:rsidR="00832738" w:rsidTr="0083273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8" w:rsidRDefault="00832738">
            <w:pPr>
              <w:spacing w:after="0" w:line="240" w:lineRule="auto"/>
              <w:ind w:righ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выполнение домашнего задания.</w:t>
            </w:r>
          </w:p>
          <w:p w:rsidR="00832738" w:rsidRDefault="00832738">
            <w:pPr>
              <w:spacing w:after="0" w:line="240" w:lineRule="auto"/>
              <w:ind w:righ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правильность выполнения</w:t>
            </w:r>
            <w:r w:rsidR="007B35C6">
              <w:rPr>
                <w:rFonts w:ascii="Times New Roman" w:hAnsi="Times New Roman" w:cs="Times New Roman"/>
                <w:sz w:val="24"/>
                <w:szCs w:val="24"/>
              </w:rPr>
              <w:t xml:space="preserve"> наклонов вперед 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738" w:rsidRDefault="00832738">
            <w:pPr>
              <w:spacing w:after="0" w:line="240" w:lineRule="auto"/>
              <w:ind w:righ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мотивацию к занятиям Ф.К. и спорта.</w:t>
            </w:r>
          </w:p>
          <w:p w:rsidR="00832738" w:rsidRDefault="00832738">
            <w:pPr>
              <w:spacing w:after="0" w:line="240" w:lineRule="auto"/>
              <w:ind w:righ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 корректировать двигательные 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738" w:rsidRDefault="00832738">
            <w:pPr>
              <w:spacing w:after="0" w:line="240" w:lineRule="auto"/>
              <w:ind w:righ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 и компенсировать недостатки физического развития.</w:t>
            </w:r>
          </w:p>
          <w:p w:rsidR="00832738" w:rsidRDefault="00832738">
            <w:pPr>
              <w:spacing w:after="0" w:line="240" w:lineRule="auto"/>
              <w:ind w:righ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практические.</w:t>
            </w:r>
          </w:p>
        </w:tc>
      </w:tr>
      <w:tr w:rsidR="00832738" w:rsidTr="00ED51F0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просмотр упражнения, корректирует обнаруженные недочеты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упражнения. Подбадривает обучающихся.</w:t>
            </w:r>
          </w:p>
        </w:tc>
        <w:tc>
          <w:tcPr>
            <w:tcW w:w="1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8" w:rsidRDefault="00832738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упражнение: наклоны вперед сидя</w:t>
            </w:r>
          </w:p>
          <w:p w:rsidR="00832738" w:rsidRDefault="00832738">
            <w:pPr>
              <w:spacing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8" w:rsidRDefault="00832738">
            <w:pPr>
              <w:ind w:right="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8" w:rsidRDefault="00832738">
            <w:pPr>
              <w:ind w:right="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рекомендации.</w:t>
            </w:r>
          </w:p>
          <w:p w:rsidR="00832738" w:rsidRDefault="00832738">
            <w:pPr>
              <w:ind w:right="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38" w:rsidTr="0083273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8" w:rsidRDefault="00832738">
            <w:pPr>
              <w:spacing w:after="0" w:line="240" w:lineRule="auto"/>
              <w:ind w:righ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Разминка.</w:t>
            </w:r>
          </w:p>
          <w:p w:rsidR="00832738" w:rsidRDefault="00832738">
            <w:pPr>
              <w:spacing w:after="0" w:line="240" w:lineRule="auto"/>
              <w:ind w:righ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всесторонняя подготовка организма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предстоящей мышечной деятельности.</w:t>
            </w:r>
          </w:p>
          <w:p w:rsidR="00832738" w:rsidRDefault="00832738">
            <w:pPr>
              <w:spacing w:after="0" w:line="240" w:lineRule="auto"/>
              <w:ind w:righ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беговых упражнений,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832738" w:rsidRDefault="00832738">
            <w:pPr>
              <w:spacing w:after="0" w:line="240" w:lineRule="auto"/>
              <w:ind w:righ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коррекция координационных способностей обучающихся.</w:t>
            </w:r>
          </w:p>
          <w:p w:rsidR="00832738" w:rsidRDefault="00832738">
            <w:pPr>
              <w:spacing w:after="0" w:line="240" w:lineRule="auto"/>
              <w:ind w:righ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внимание и памяти.</w:t>
            </w:r>
          </w:p>
          <w:p w:rsidR="00832738" w:rsidRDefault="00832738">
            <w:pPr>
              <w:spacing w:after="0" w:line="240" w:lineRule="auto"/>
              <w:ind w:righ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 (команды, указания, замечания, под счет).</w:t>
            </w:r>
          </w:p>
        </w:tc>
      </w:tr>
      <w:tr w:rsidR="00832738" w:rsidTr="00ED51F0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и проводит разминку.</w:t>
            </w: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 за самочувствием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 (обычная; на носках; на пятках, перекрестным шагом), ускоренная ходьба</w:t>
            </w: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бега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прыжками вверх толчком одной ногой)</w:t>
            </w: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Беговое упражнение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«Светофор»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дистанция – 2 шага.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– бег на месте.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обычная ходьба.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бег приставными шагами.</w:t>
            </w: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восстановления дыхания.</w:t>
            </w:r>
          </w:p>
          <w:p w:rsidR="00832738" w:rsidRDefault="00832738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с   мячами:</w:t>
            </w:r>
          </w:p>
          <w:p w:rsidR="00832738" w:rsidRDefault="00832738" w:rsidP="0083273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основная стойка, мяч впереди в опущенных руках.1-2. Поднять мяч вперед, вверх, прогнуться, подняться на носки.3-4.И.п.</w:t>
            </w:r>
          </w:p>
          <w:p w:rsidR="00832738" w:rsidRDefault="00832738" w:rsidP="0083273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ноги врозь, мяч впереди в опущенных руках. 1-2. Поднять мяч вперед-вверх, прогнуться, отвести левую ногу назад на носок. 3-4.И.п.</w:t>
            </w:r>
          </w:p>
          <w:p w:rsidR="00832738" w:rsidRDefault="00832738" w:rsidP="0083273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–  ноги врозь, мяч за голову.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Наклон туловища в лево и в право.</w:t>
            </w:r>
            <w:proofErr w:type="gramEnd"/>
          </w:p>
          <w:p w:rsidR="00832738" w:rsidRDefault="00832738" w:rsidP="0083273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– стоя ноги врозь, мяч в вытянутых руках, поворот туловища влево, опустится на правое колено, ударить мячом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 перед носком левой ноги и поймать мяч, вернуться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832738" w:rsidRDefault="00832738" w:rsidP="0083273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–  ноги врозь, мяч в согнутых руках за головой. 1-4.Круговые вращения туловищем влево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перед, вправо -назад, удерживая мяч за головой.</w:t>
            </w:r>
          </w:p>
          <w:p w:rsidR="00832738" w:rsidRDefault="00832738" w:rsidP="0083273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ноги врозь, руки с мячом вверху, наклон вперед руки с мячом вниз и между ногами назад, вернуться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832738" w:rsidRDefault="00832738" w:rsidP="0083273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 стоя на коленях, мяч внизу.1-2.Садясь на пятки, не сгибая спины, наклонится вперед, мяч прямым руками поднять вверх, смотреть на мяч.3-4.И.п.</w:t>
            </w:r>
          </w:p>
          <w:p w:rsidR="00832738" w:rsidRDefault="00832738" w:rsidP="0083273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– основная стойка, мяч спереди. 1.Подбросить мяч вверх. 2. Присесть поймать мяч двумя руками. </w:t>
            </w:r>
          </w:p>
          <w:p w:rsidR="00832738" w:rsidRDefault="00832738" w:rsidP="0083273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скакалку:</w:t>
            </w:r>
          </w:p>
          <w:p w:rsidR="00832738" w:rsidRDefault="00832738">
            <w:pPr>
              <w:pStyle w:val="a5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 – вперед, 10 раз назад, по сигналу с ускорением.</w:t>
            </w:r>
          </w:p>
          <w:p w:rsidR="00832738" w:rsidRDefault="0083273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исправляет ошибки.</w:t>
            </w: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Дает методические указания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1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8" w:rsidRDefault="00832738">
            <w:pPr>
              <w:spacing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Занимают места занятий, выполняют задания.</w:t>
            </w:r>
          </w:p>
          <w:p w:rsidR="00832738" w:rsidRDefault="00832738">
            <w:pPr>
              <w:tabs>
                <w:tab w:val="left" w:pos="2910"/>
              </w:tabs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tabs>
                <w:tab w:val="left" w:pos="2910"/>
              </w:tabs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tabs>
                <w:tab w:val="left" w:pos="2910"/>
              </w:tabs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tabs>
                <w:tab w:val="left" w:pos="2910"/>
              </w:tabs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Следят за осанкой во время ходьбы, переходят на ускоренную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ходьбу</w:t>
            </w:r>
          </w:p>
          <w:p w:rsidR="00832738" w:rsidRDefault="00832738">
            <w:pPr>
              <w:tabs>
                <w:tab w:val="left" w:pos="2910"/>
              </w:tabs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Следят за работой рук, ног.</w:t>
            </w: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мячом.</w:t>
            </w: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738" w:rsidRDefault="00832738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мин</w:t>
            </w: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раз</w:t>
            </w: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Удерживать правильную осанку</w:t>
            </w: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Менять положение рук во время ходьбы. Следить за осанкой.</w:t>
            </w: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выполнять каждому в своем темпе.</w:t>
            </w:r>
          </w:p>
          <w:p w:rsidR="00832738" w:rsidRDefault="00832738">
            <w:pPr>
              <w:tabs>
                <w:tab w:val="left" w:pos="25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tabs>
                <w:tab w:val="left" w:pos="25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Глубокие вдохи и выдохи во время движения по кругу.</w:t>
            </w: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прямые, в локтях не сгибать</w:t>
            </w: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Ритмично, ноги в коленях не сгибать</w:t>
            </w: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</w:t>
            </w: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7B3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развести в стороны.</w:t>
            </w: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медленно.</w:t>
            </w: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  <w:p w:rsidR="00832738" w:rsidRDefault="00832738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прыжки в своем темпе. </w:t>
            </w:r>
          </w:p>
        </w:tc>
      </w:tr>
      <w:tr w:rsidR="00832738" w:rsidTr="0083273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8" w:rsidRDefault="00832738">
            <w:pPr>
              <w:spacing w:after="0" w:line="240" w:lineRule="auto"/>
              <w:ind w:right="5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Основная часть </w:t>
            </w:r>
          </w:p>
          <w:p w:rsidR="00832738" w:rsidRDefault="00832738">
            <w:pPr>
              <w:spacing w:after="0" w:line="240" w:lineRule="auto"/>
              <w:ind w:righ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Создать условия для формирования навыка у обучающихся, воспитанников технически правильно выполнять ведение мяча с обводкой препятствий</w:t>
            </w:r>
            <w:r w:rsidR="007B3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738" w:rsidRDefault="00832738">
            <w:pPr>
              <w:spacing w:after="0" w:line="240" w:lineRule="auto"/>
              <w:ind w:righ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формировать умения и навыки выполнять 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обводкой препятствий;</w:t>
            </w:r>
          </w:p>
          <w:p w:rsidR="00832738" w:rsidRDefault="00832738">
            <w:pPr>
              <w:spacing w:after="0" w:line="240" w:lineRule="auto"/>
              <w:ind w:righ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целенаправленно воздействовать на развитие  силы и  ловкости у обучающихся путем выполнения специальных физических упражнений;</w:t>
            </w:r>
          </w:p>
          <w:p w:rsidR="00832738" w:rsidRDefault="00832738">
            <w:pPr>
              <w:spacing w:after="0" w:line="240" w:lineRule="auto"/>
              <w:ind w:righ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и корректировать координационные способности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32738" w:rsidRDefault="00832738">
            <w:pPr>
              <w:spacing w:after="0" w:line="240" w:lineRule="auto"/>
              <w:ind w:righ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словесные (объяснение,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комментарии, замечания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.); наглядный (показ упражнения учителем.).</w:t>
            </w:r>
          </w:p>
        </w:tc>
      </w:tr>
      <w:tr w:rsidR="00832738" w:rsidTr="00ED51F0">
        <w:trPr>
          <w:trHeight w:val="131"/>
        </w:trPr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8" w:rsidRDefault="0083273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мы  продолжим изучать технику ведения мяча с обводкой препятствий.</w:t>
            </w:r>
          </w:p>
          <w:p w:rsidR="00832738" w:rsidRDefault="0083273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перестроение в две шеренги. Распределяет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парам</w:t>
            </w:r>
          </w:p>
          <w:p w:rsidR="00832738" w:rsidRDefault="0083273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и напоминает технику ведения мяча</w:t>
            </w:r>
            <w:r w:rsidR="007B35C6">
              <w:rPr>
                <w:rFonts w:ascii="Times New Roman" w:hAnsi="Times New Roman" w:cs="Times New Roman"/>
                <w:sz w:val="24"/>
                <w:szCs w:val="24"/>
              </w:rPr>
              <w:t xml:space="preserve"> с обводкой препятствий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Проводит работу в парах.</w:t>
            </w:r>
          </w:p>
          <w:p w:rsidR="00832738" w:rsidRDefault="0083273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расположение кисти на мяче для толчка его в пол;</w:t>
            </w:r>
          </w:p>
          <w:p w:rsidR="00832738" w:rsidRDefault="0083273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сопровождение мяча и своевременная встреча его после отскока от пола;</w:t>
            </w:r>
          </w:p>
          <w:p w:rsidR="00832738" w:rsidRDefault="0083273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расположение мяча по отношению к туловищу ведущего;</w:t>
            </w:r>
          </w:p>
          <w:p w:rsidR="00832738" w:rsidRDefault="0083273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согласованность движений толкающей руки с бегом.</w:t>
            </w:r>
          </w:p>
          <w:p w:rsidR="00832738" w:rsidRDefault="0083273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Разбирает ошибки при выполнении.</w:t>
            </w:r>
          </w:p>
          <w:p w:rsidR="00832738" w:rsidRDefault="00832738">
            <w:pPr>
              <w:spacing w:after="0" w:line="240" w:lineRule="auto"/>
              <w:ind w:right="5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after="0" w:line="240" w:lineRule="auto"/>
              <w:ind w:righ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2738" w:rsidRDefault="00832738">
            <w:pPr>
              <w:spacing w:after="0" w:line="240" w:lineRule="auto"/>
              <w:ind w:righ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2738" w:rsidRDefault="00832738">
            <w:pPr>
              <w:spacing w:after="0" w:line="240" w:lineRule="auto"/>
              <w:ind w:righ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2738" w:rsidRDefault="00832738">
            <w:pPr>
              <w:spacing w:after="0" w:line="240" w:lineRule="auto"/>
              <w:ind w:righ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35C6" w:rsidRDefault="007B35C6">
            <w:pPr>
              <w:spacing w:after="0" w:line="240" w:lineRule="auto"/>
              <w:ind w:righ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35C6" w:rsidRDefault="007B35C6">
            <w:pPr>
              <w:spacing w:after="0" w:line="240" w:lineRule="auto"/>
              <w:ind w:righ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35C6" w:rsidRDefault="007B35C6">
            <w:pPr>
              <w:spacing w:after="0" w:line="240" w:lineRule="auto"/>
              <w:ind w:righ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35C6" w:rsidRDefault="007B35C6">
            <w:pPr>
              <w:spacing w:after="0" w:line="240" w:lineRule="auto"/>
              <w:ind w:righ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35C6" w:rsidRDefault="007B35C6">
            <w:pPr>
              <w:spacing w:after="0" w:line="240" w:lineRule="auto"/>
              <w:ind w:righ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35C6" w:rsidRDefault="007B35C6">
            <w:pPr>
              <w:spacing w:after="0" w:line="240" w:lineRule="auto"/>
              <w:ind w:righ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35C6" w:rsidRDefault="007B35C6">
            <w:pPr>
              <w:spacing w:after="0" w:line="240" w:lineRule="auto"/>
              <w:ind w:righ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35C6" w:rsidRDefault="007B35C6">
            <w:pPr>
              <w:spacing w:after="0" w:line="240" w:lineRule="auto"/>
              <w:ind w:righ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35C6" w:rsidRDefault="007B35C6">
            <w:pPr>
              <w:spacing w:after="0" w:line="240" w:lineRule="auto"/>
              <w:ind w:righ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35C6" w:rsidRDefault="007B35C6">
            <w:pPr>
              <w:spacing w:after="0" w:line="240" w:lineRule="auto"/>
              <w:ind w:righ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2738" w:rsidRDefault="00832738">
            <w:pPr>
              <w:spacing w:after="0" w:line="240" w:lineRule="auto"/>
              <w:ind w:righ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2738" w:rsidRDefault="0083273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перестроение  в две шеренги на противоположных сторонах зала. Распределяет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номерам.</w:t>
            </w:r>
          </w:p>
          <w:p w:rsidR="00832738" w:rsidRDefault="0083273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и показывает упражнения.</w:t>
            </w:r>
          </w:p>
          <w:p w:rsidR="00832738" w:rsidRDefault="0083273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Упражнение №1 «Слушай, смотри, выполняй» Руки вперед – принять упор лежа. Руки вверх - присесть руки вверх. </w:t>
            </w:r>
            <w:r w:rsidR="007B35C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называет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игроки названного номера должны обежать свою команду, огибая ее справа.  </w:t>
            </w:r>
          </w:p>
          <w:p w:rsidR="00832738" w:rsidRDefault="0083273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№2 «Перетяни соперника» поперек  средней линии кладут гимнастическую палку. Учитель называет номер, игроки названного номера бегут и стараются первыми захватить гимнастическую палку.  </w:t>
            </w:r>
          </w:p>
          <w:p w:rsidR="00832738" w:rsidRDefault="0083273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№3 «Захвати мяч» учитель называет номер игрока, игрок первой команды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бежит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обегает обручи и старается захватить мяч, игрок второй команды должен догнать игрока с мячом. </w:t>
            </w:r>
          </w:p>
          <w:p w:rsidR="00832738" w:rsidRDefault="0083273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Разбирает ошибки, дает рекомендации.</w:t>
            </w:r>
          </w:p>
          <w:p w:rsidR="00832738" w:rsidRDefault="0083273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и анализируют.</w:t>
            </w:r>
          </w:p>
          <w:p w:rsidR="007B35C6" w:rsidRDefault="007B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перестроение </w:t>
            </w: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упражнения:</w:t>
            </w:r>
          </w:p>
          <w:p w:rsidR="00832738" w:rsidRDefault="00832738" w:rsidP="0083273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на месте ( толкая мяч накладывают кисть то справа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верху, то слева – сверху).</w:t>
            </w:r>
          </w:p>
          <w:p w:rsidR="00832738" w:rsidRDefault="008327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 w:rsidP="0083273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вдоль линии разметки площадки.</w:t>
            </w:r>
          </w:p>
          <w:p w:rsidR="00832738" w:rsidRDefault="008327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 w:rsidP="0083273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Обводка змейкой 5-6 препятствий.</w:t>
            </w:r>
          </w:p>
          <w:p w:rsidR="00832738" w:rsidRDefault="008327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 w:rsidP="0083273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Обводка змейкой 5-6 препятствий с последующей передачей мяча. </w:t>
            </w: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перестроение, запоминают свой порядковый номер.</w:t>
            </w: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Исправляют  ошибки при выполнении упражнений</w:t>
            </w: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с гимнастической  палкой.</w:t>
            </w: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с мячами.</w:t>
            </w: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делают выводы, формируют адекватную самооценку своих физических возможностей.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 мин.</w:t>
            </w: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2- 3 мин.</w:t>
            </w: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2-3мин.</w:t>
            </w: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1-2мин.</w:t>
            </w: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2-3мин.</w:t>
            </w: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2-3мин.</w:t>
            </w: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2-3мин.</w:t>
            </w: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стойку баскетболиста, правильное положение рук на мяче.</w:t>
            </w: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бить по мячу ладонью, а использовать движение кисти и предплечья. </w:t>
            </w:r>
          </w:p>
          <w:p w:rsidR="007B35C6" w:rsidRDefault="007B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передвижении ноги согнуть, туловище наклонить вперед. </w:t>
            </w:r>
          </w:p>
          <w:p w:rsidR="007B35C6" w:rsidRDefault="007B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мяча взглядом.</w:t>
            </w: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Согласованность в работе рук и ног, заключительное усилие кисти.</w:t>
            </w: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C6" w:rsidRDefault="007B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Встать на вытянутые руки.</w:t>
            </w: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соблюдением техники безопасности.</w:t>
            </w: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рекомендации. Следить за самочувствием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 и рекомендации.</w:t>
            </w: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38" w:rsidTr="0083273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8" w:rsidRDefault="00832738">
            <w:pPr>
              <w:spacing w:after="0" w:line="240" w:lineRule="auto"/>
              <w:ind w:right="5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Заключительная часть </w:t>
            </w:r>
          </w:p>
          <w:p w:rsidR="00832738" w:rsidRDefault="00832738">
            <w:pPr>
              <w:spacing w:after="0" w:line="240" w:lineRule="auto"/>
              <w:ind w:righ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восстановление  деятельности всех систем организма  после  физической нагрузки.</w:t>
            </w:r>
          </w:p>
          <w:p w:rsidR="00832738" w:rsidRDefault="00832738">
            <w:pPr>
              <w:spacing w:after="0" w:line="240" w:lineRule="auto"/>
              <w:ind w:righ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постепенно снижать функциональную активность организма в относительно спокойное состояние;   научить снимать усталость тс помощью комплекса дыхательных упражнений; подвести итоги  учебной деятельности занимающихся  на занятиях.</w:t>
            </w:r>
          </w:p>
          <w:p w:rsidR="00832738" w:rsidRDefault="00832738">
            <w:pPr>
              <w:spacing w:after="0" w:line="240" w:lineRule="auto"/>
              <w:ind w:righ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мотивирования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(стимулирование) учебной активности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похвала, поощрение.</w:t>
            </w:r>
          </w:p>
        </w:tc>
      </w:tr>
      <w:tr w:rsidR="00832738" w:rsidTr="00ED51F0">
        <w:trPr>
          <w:trHeight w:val="4303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упражнение «Поток» </w:t>
            </w: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 деятельность обучающихся воспитанников на уроке. Оценивает работу класса в целом.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8" w:rsidRDefault="008327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Встают в круг, держась за руки. Произносят</w:t>
            </w:r>
            <w:r w:rsidR="00DB7162">
              <w:rPr>
                <w:rFonts w:ascii="Times New Roman" w:hAnsi="Times New Roman" w:cs="Times New Roman"/>
                <w:sz w:val="24"/>
                <w:szCs w:val="24"/>
              </w:rPr>
              <w:t xml:space="preserve"> фразу несколько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«Будем здоровы!» (с каждым разом все громче) </w:t>
            </w:r>
          </w:p>
          <w:p w:rsidR="00832738" w:rsidRDefault="008327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свою деятельность на уроки.</w:t>
            </w:r>
          </w:p>
        </w:tc>
        <w:tc>
          <w:tcPr>
            <w:tcW w:w="1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 старательных обучающихся.</w:t>
            </w: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8" w:rsidRDefault="00832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F0" w:rsidTr="00ED51F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F0" w:rsidRDefault="00ED51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 Задание на дом</w:t>
            </w:r>
          </w:p>
          <w:p w:rsidR="00ED51F0" w:rsidRDefault="00E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обучающихся, воспитанников привычки к систематическим занятиям  физической культурой и спортом.</w:t>
            </w:r>
          </w:p>
          <w:p w:rsidR="00ED51F0" w:rsidRDefault="00E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самостоятельной работы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занятия физическими упражнениями в режиме дня.</w:t>
            </w:r>
          </w:p>
        </w:tc>
      </w:tr>
      <w:tr w:rsidR="00ED51F0" w:rsidTr="00ED51F0">
        <w:tc>
          <w:tcPr>
            <w:tcW w:w="1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F0" w:rsidRDefault="00ED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домашнее задание. Дает установку на следующее занятие.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F0" w:rsidRDefault="00ED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 запоминают домашнее задание.</w:t>
            </w:r>
          </w:p>
          <w:p w:rsidR="00ED51F0" w:rsidRDefault="00ED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Организованный выход  с места занятий.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F0" w:rsidRDefault="00ED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F0" w:rsidRDefault="00ED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трусцой.</w:t>
            </w:r>
          </w:p>
        </w:tc>
      </w:tr>
    </w:tbl>
    <w:p w:rsidR="00ED51F0" w:rsidRDefault="00ED51F0" w:rsidP="00ED51F0"/>
    <w:p w:rsidR="00F316F5" w:rsidRPr="00D8749A" w:rsidRDefault="00F316F5" w:rsidP="00D8749A">
      <w:pPr>
        <w:rPr>
          <w:szCs w:val="20"/>
        </w:rPr>
      </w:pPr>
    </w:p>
    <w:sectPr w:rsidR="00F316F5" w:rsidRPr="00D8749A" w:rsidSect="008C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452"/>
    <w:multiLevelType w:val="hybridMultilevel"/>
    <w:tmpl w:val="D0747D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24D29A9"/>
    <w:multiLevelType w:val="hybridMultilevel"/>
    <w:tmpl w:val="465A6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D7D4F"/>
    <w:multiLevelType w:val="hybridMultilevel"/>
    <w:tmpl w:val="FAE49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62895"/>
    <w:multiLevelType w:val="hybridMultilevel"/>
    <w:tmpl w:val="DFA8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F6B98"/>
    <w:multiLevelType w:val="hybridMultilevel"/>
    <w:tmpl w:val="6B3C582C"/>
    <w:lvl w:ilvl="0" w:tplc="A7D0582E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E25095"/>
    <w:multiLevelType w:val="hybridMultilevel"/>
    <w:tmpl w:val="950C8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B5942"/>
    <w:multiLevelType w:val="hybridMultilevel"/>
    <w:tmpl w:val="C916DCAA"/>
    <w:lvl w:ilvl="0" w:tplc="1BF4E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6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183A"/>
    <w:rsid w:val="000073CC"/>
    <w:rsid w:val="00053172"/>
    <w:rsid w:val="00061551"/>
    <w:rsid w:val="00070167"/>
    <w:rsid w:val="00086E9B"/>
    <w:rsid w:val="0009117F"/>
    <w:rsid w:val="000B0731"/>
    <w:rsid w:val="00122757"/>
    <w:rsid w:val="00182987"/>
    <w:rsid w:val="001A7868"/>
    <w:rsid w:val="001C6CDD"/>
    <w:rsid w:val="002044CE"/>
    <w:rsid w:val="0026203C"/>
    <w:rsid w:val="00263EBA"/>
    <w:rsid w:val="00293194"/>
    <w:rsid w:val="002958BD"/>
    <w:rsid w:val="002B1C72"/>
    <w:rsid w:val="00342A06"/>
    <w:rsid w:val="0035183A"/>
    <w:rsid w:val="00377D2E"/>
    <w:rsid w:val="003B682E"/>
    <w:rsid w:val="003C2562"/>
    <w:rsid w:val="003E371C"/>
    <w:rsid w:val="003F1B42"/>
    <w:rsid w:val="003F3A22"/>
    <w:rsid w:val="004074A2"/>
    <w:rsid w:val="00425C07"/>
    <w:rsid w:val="004814A6"/>
    <w:rsid w:val="004E7095"/>
    <w:rsid w:val="005164D7"/>
    <w:rsid w:val="00526F7F"/>
    <w:rsid w:val="00552586"/>
    <w:rsid w:val="00557154"/>
    <w:rsid w:val="00571FE7"/>
    <w:rsid w:val="00580AC2"/>
    <w:rsid w:val="005D2193"/>
    <w:rsid w:val="00601E3C"/>
    <w:rsid w:val="00632E95"/>
    <w:rsid w:val="00640731"/>
    <w:rsid w:val="00641165"/>
    <w:rsid w:val="00646650"/>
    <w:rsid w:val="00677A7A"/>
    <w:rsid w:val="00680B07"/>
    <w:rsid w:val="006C56E8"/>
    <w:rsid w:val="006D7328"/>
    <w:rsid w:val="00724B6C"/>
    <w:rsid w:val="00740318"/>
    <w:rsid w:val="00750791"/>
    <w:rsid w:val="00777192"/>
    <w:rsid w:val="00783777"/>
    <w:rsid w:val="00783855"/>
    <w:rsid w:val="00795392"/>
    <w:rsid w:val="007B35C6"/>
    <w:rsid w:val="007B592A"/>
    <w:rsid w:val="007C79EA"/>
    <w:rsid w:val="007D13AE"/>
    <w:rsid w:val="00810A8C"/>
    <w:rsid w:val="00832738"/>
    <w:rsid w:val="00894201"/>
    <w:rsid w:val="008953B7"/>
    <w:rsid w:val="008A2098"/>
    <w:rsid w:val="008A4D29"/>
    <w:rsid w:val="008C5D97"/>
    <w:rsid w:val="008D3283"/>
    <w:rsid w:val="008F37C6"/>
    <w:rsid w:val="008F6E65"/>
    <w:rsid w:val="00956439"/>
    <w:rsid w:val="009B61FE"/>
    <w:rsid w:val="009D240A"/>
    <w:rsid w:val="009E3E3B"/>
    <w:rsid w:val="009F2DB7"/>
    <w:rsid w:val="00A217B9"/>
    <w:rsid w:val="00A83A71"/>
    <w:rsid w:val="00AA3788"/>
    <w:rsid w:val="00AC2904"/>
    <w:rsid w:val="00AD6730"/>
    <w:rsid w:val="00AF6214"/>
    <w:rsid w:val="00B2098A"/>
    <w:rsid w:val="00B26141"/>
    <w:rsid w:val="00B26C78"/>
    <w:rsid w:val="00B92988"/>
    <w:rsid w:val="00B95268"/>
    <w:rsid w:val="00BC777E"/>
    <w:rsid w:val="00BD2B00"/>
    <w:rsid w:val="00BF1088"/>
    <w:rsid w:val="00C20159"/>
    <w:rsid w:val="00C6061C"/>
    <w:rsid w:val="00C843F3"/>
    <w:rsid w:val="00C943B1"/>
    <w:rsid w:val="00CF1AC8"/>
    <w:rsid w:val="00D162A6"/>
    <w:rsid w:val="00D63426"/>
    <w:rsid w:val="00D64C35"/>
    <w:rsid w:val="00D7282B"/>
    <w:rsid w:val="00D74B3A"/>
    <w:rsid w:val="00D75B94"/>
    <w:rsid w:val="00D8749A"/>
    <w:rsid w:val="00D91BD3"/>
    <w:rsid w:val="00DB62ED"/>
    <w:rsid w:val="00DB7162"/>
    <w:rsid w:val="00E27724"/>
    <w:rsid w:val="00E32552"/>
    <w:rsid w:val="00E67882"/>
    <w:rsid w:val="00E7150D"/>
    <w:rsid w:val="00E831EE"/>
    <w:rsid w:val="00E87BD7"/>
    <w:rsid w:val="00ED51F0"/>
    <w:rsid w:val="00EF173C"/>
    <w:rsid w:val="00EF61A7"/>
    <w:rsid w:val="00F316F5"/>
    <w:rsid w:val="00F63C01"/>
    <w:rsid w:val="00F73DB0"/>
    <w:rsid w:val="00FB0BF0"/>
    <w:rsid w:val="00FB1E4F"/>
    <w:rsid w:val="00FB3154"/>
    <w:rsid w:val="00FC0B3B"/>
    <w:rsid w:val="00FC698B"/>
    <w:rsid w:val="00FD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97"/>
  </w:style>
  <w:style w:type="paragraph" w:styleId="1">
    <w:name w:val="heading 1"/>
    <w:basedOn w:val="a"/>
    <w:next w:val="a"/>
    <w:link w:val="10"/>
    <w:uiPriority w:val="9"/>
    <w:qFormat/>
    <w:rsid w:val="0035183A"/>
    <w:pPr>
      <w:keepNext/>
      <w:keepLines/>
      <w:spacing w:before="480" w:after="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8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5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8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61A7"/>
    <w:pPr>
      <w:ind w:left="720"/>
      <w:contextualSpacing/>
    </w:pPr>
  </w:style>
  <w:style w:type="table" w:styleId="a6">
    <w:name w:val="Table Grid"/>
    <w:basedOn w:val="a1"/>
    <w:uiPriority w:val="59"/>
    <w:rsid w:val="00EF6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0A37-C007-4B36-96AA-B9245BBE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7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Замдирвосп</dc:creator>
  <cp:lastModifiedBy>Сергей</cp:lastModifiedBy>
  <cp:revision>48</cp:revision>
  <cp:lastPrinted>2017-04-04T08:18:00Z</cp:lastPrinted>
  <dcterms:created xsi:type="dcterms:W3CDTF">2013-10-15T08:56:00Z</dcterms:created>
  <dcterms:modified xsi:type="dcterms:W3CDTF">2019-03-28T05:54:00Z</dcterms:modified>
</cp:coreProperties>
</file>