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96B" w:rsidRDefault="0023096B" w:rsidP="0023096B">
      <w:pPr>
        <w:suppressAutoHyphens w:val="0"/>
        <w:spacing w:after="0" w:line="240" w:lineRule="auto"/>
        <w:ind w:left="-1134" w:right="-5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72300" cy="9067800"/>
            <wp:effectExtent l="19050" t="0" r="0" b="0"/>
            <wp:docPr id="1" name="Рисунок 0" descr="img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96B" w:rsidRPr="0023096B" w:rsidRDefault="001C19F8" w:rsidP="00230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0639CB" w:rsidRPr="000D6300" w:rsidRDefault="000639CB" w:rsidP="00392E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b/>
          <w:sz w:val="24"/>
          <w:szCs w:val="24"/>
        </w:rPr>
        <w:lastRenderedPageBreak/>
        <w:t>2. Структура  адаптированной дополнительной  общеобразовательной</w:t>
      </w:r>
      <w:r w:rsidR="00747C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54AE" w:rsidRPr="00F354AE">
        <w:rPr>
          <w:rFonts w:ascii="Times New Roman" w:hAnsi="Times New Roman" w:cs="Times New Roman"/>
          <w:b/>
          <w:sz w:val="24"/>
          <w:szCs w:val="24"/>
        </w:rPr>
        <w:t xml:space="preserve">общеразвивающей </w:t>
      </w:r>
      <w:r w:rsidRPr="000D6300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747CC9" w:rsidRDefault="000639CB" w:rsidP="00F235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39CB" w:rsidRPr="000D6300" w:rsidRDefault="000639CB" w:rsidP="00CC02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 xml:space="preserve">Программа включает следующие структурные элементы: </w:t>
      </w:r>
    </w:p>
    <w:p w:rsidR="000639CB" w:rsidRPr="000D6300" w:rsidRDefault="000639CB" w:rsidP="00CC02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D6300">
        <w:rPr>
          <w:rFonts w:ascii="Times New Roman" w:hAnsi="Times New Roman" w:cs="Times New Roman"/>
          <w:sz w:val="24"/>
          <w:szCs w:val="24"/>
        </w:rPr>
        <w:t xml:space="preserve">. </w:t>
      </w:r>
      <w:r w:rsidRPr="000D6300">
        <w:rPr>
          <w:rFonts w:ascii="Times New Roman" w:hAnsi="Times New Roman"/>
          <w:sz w:val="24"/>
          <w:szCs w:val="24"/>
        </w:rPr>
        <w:t>Пояснительная записка</w:t>
      </w:r>
    </w:p>
    <w:p w:rsidR="000639CB" w:rsidRPr="000D6300" w:rsidRDefault="000639CB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D6300">
        <w:rPr>
          <w:rFonts w:ascii="Times New Roman" w:hAnsi="Times New Roman" w:cs="Times New Roman"/>
          <w:sz w:val="24"/>
          <w:szCs w:val="24"/>
        </w:rPr>
        <w:t>. Содержательный раздел</w:t>
      </w:r>
    </w:p>
    <w:p w:rsidR="000639CB" w:rsidRPr="000D6300" w:rsidRDefault="000639CB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0D6300">
        <w:rPr>
          <w:rFonts w:ascii="Times New Roman" w:hAnsi="Times New Roman" w:cs="Times New Roman"/>
          <w:sz w:val="24"/>
          <w:szCs w:val="24"/>
        </w:rPr>
        <w:t xml:space="preserve">. Организационно-педагогические условия </w:t>
      </w:r>
    </w:p>
    <w:p w:rsidR="000639CB" w:rsidRPr="000D6300" w:rsidRDefault="000639CB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0D6300">
        <w:rPr>
          <w:rFonts w:ascii="Times New Roman" w:hAnsi="Times New Roman" w:cs="Times New Roman"/>
          <w:sz w:val="24"/>
          <w:szCs w:val="24"/>
        </w:rPr>
        <w:t>. Список литературы</w:t>
      </w:r>
    </w:p>
    <w:p w:rsidR="000639CB" w:rsidRDefault="000639CB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D6300">
        <w:rPr>
          <w:rFonts w:ascii="Times New Roman" w:hAnsi="Times New Roman" w:cs="Times New Roman"/>
          <w:sz w:val="24"/>
          <w:szCs w:val="24"/>
        </w:rPr>
        <w:t>. Приложения</w:t>
      </w:r>
    </w:p>
    <w:p w:rsidR="00392EA0" w:rsidRPr="000D6300" w:rsidRDefault="00392EA0" w:rsidP="00F235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9CB" w:rsidRDefault="000639CB" w:rsidP="00392E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6300">
        <w:rPr>
          <w:rFonts w:ascii="Times New Roman" w:hAnsi="Times New Roman" w:cs="Times New Roman"/>
          <w:b/>
          <w:sz w:val="24"/>
          <w:szCs w:val="24"/>
        </w:rPr>
        <w:t xml:space="preserve">3. Комплекс основных характеристик адаптированной дополнительной общеобразовательной </w:t>
      </w:r>
      <w:r w:rsidR="00F354AE" w:rsidRPr="00F354AE">
        <w:rPr>
          <w:rFonts w:ascii="Times New Roman" w:hAnsi="Times New Roman" w:cs="Times New Roman"/>
          <w:b/>
          <w:sz w:val="24"/>
          <w:szCs w:val="24"/>
        </w:rPr>
        <w:t xml:space="preserve">общеразвивающей </w:t>
      </w:r>
      <w:r w:rsidRPr="000D6300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747CC9" w:rsidRPr="000D6300" w:rsidRDefault="00747CC9" w:rsidP="00CC02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39CB" w:rsidRPr="000D6300" w:rsidRDefault="000639CB" w:rsidP="00CC02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3.1. Пояснительная записка раскрывает:</w:t>
      </w:r>
    </w:p>
    <w:p w:rsidR="000639CB" w:rsidRPr="000D6300" w:rsidRDefault="000639CB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- направленность программы – художественная, физкультурно-спортивная, социально-педагогическая;</w:t>
      </w:r>
    </w:p>
    <w:p w:rsidR="000639CB" w:rsidRPr="000D6300" w:rsidRDefault="000639CB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- актуальность программы;</w:t>
      </w:r>
    </w:p>
    <w:p w:rsidR="00481385" w:rsidRPr="000D6300" w:rsidRDefault="000639CB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- отличите</w:t>
      </w:r>
      <w:r w:rsidR="00481385" w:rsidRPr="000D6300">
        <w:rPr>
          <w:rFonts w:ascii="Times New Roman" w:hAnsi="Times New Roman" w:cs="Times New Roman"/>
          <w:sz w:val="24"/>
          <w:szCs w:val="24"/>
        </w:rPr>
        <w:t>льные особенности данной программы от уже существующих;</w:t>
      </w:r>
    </w:p>
    <w:p w:rsidR="00481385" w:rsidRPr="000D6300" w:rsidRDefault="00481385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- адресат программы – примерный портрет обучающихся, для которого будет актуальным обучение по данной программе;</w:t>
      </w:r>
    </w:p>
    <w:p w:rsidR="00481385" w:rsidRPr="000D6300" w:rsidRDefault="00481385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- срок освоения программы;</w:t>
      </w:r>
    </w:p>
    <w:p w:rsidR="00481385" w:rsidRPr="000D6300" w:rsidRDefault="00481385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- объем программы – общее количество учебных часов, запланированных на весь период обучения, необходимых для освоения программы;</w:t>
      </w:r>
    </w:p>
    <w:p w:rsidR="00481385" w:rsidRPr="000D6300" w:rsidRDefault="00481385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- формы обучения (очная, очно-заочная, заочная);</w:t>
      </w:r>
    </w:p>
    <w:p w:rsidR="00481385" w:rsidRPr="000D6300" w:rsidRDefault="00481385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- методы обучения: словесные (устное изложение, беседа, объяснение, анализ текста, анализ структуры музыкального произведения и др.), наглядные (показ видеоматериалов, иллюстраций, показ педагогом приемов исполнения, наблюдение, работа по образцу и др.), практические (практические занятия, вокальные, танцевальные, спортивные упражнения и др.);</w:t>
      </w:r>
    </w:p>
    <w:p w:rsidR="00481385" w:rsidRPr="000D6300" w:rsidRDefault="00481385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- тип занятий: комбинированный, теоретический, практический, диагностический, лабораторный, контрольный, репетеционный, тренировочный и др.;</w:t>
      </w:r>
    </w:p>
    <w:p w:rsidR="00481385" w:rsidRPr="000D6300" w:rsidRDefault="00481385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- фо</w:t>
      </w:r>
      <w:r w:rsidR="00F354AE">
        <w:rPr>
          <w:rFonts w:ascii="Times New Roman" w:hAnsi="Times New Roman" w:cs="Times New Roman"/>
          <w:sz w:val="24"/>
          <w:szCs w:val="24"/>
        </w:rPr>
        <w:t>рмы проведения занятия: беседа</w:t>
      </w:r>
      <w:r w:rsidRPr="000D6300">
        <w:rPr>
          <w:rFonts w:ascii="Times New Roman" w:hAnsi="Times New Roman" w:cs="Times New Roman"/>
          <w:sz w:val="24"/>
          <w:szCs w:val="24"/>
        </w:rPr>
        <w:t>, викторина, встреча с интересными людьми, выставка, обсуждение, защита проектов, деловая игра, игровая программа, концерт, конкурс, мастер-класс, наблюдение, открытое занятие, посиделки, праздник, практическое занятие, представление, презентация, репетиция, соревнование, творческий отчет, турнир, творческая мастерская, фестиваль, чемпионат, и др.</w:t>
      </w:r>
    </w:p>
    <w:p w:rsidR="000639CB" w:rsidRPr="000D6300" w:rsidRDefault="00481385" w:rsidP="00CC02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3.2. Цель и задачи программы:</w:t>
      </w:r>
    </w:p>
    <w:p w:rsidR="00481385" w:rsidRPr="000D6300" w:rsidRDefault="00481385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- цель – это стратегия, фиксирующая желаемый конечный результат, она должна быть конкретна, перспективна, реальна, значима;</w:t>
      </w:r>
    </w:p>
    <w:p w:rsidR="00481385" w:rsidRPr="000D6300" w:rsidRDefault="00481385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- задачи (обучающие, воспитательные, развивающие) – это те конкретные результаты реализации программы, суммарным выражением которых является поставленная цель</w:t>
      </w:r>
      <w:r w:rsidR="00CA6D80" w:rsidRPr="000D6300">
        <w:rPr>
          <w:rFonts w:ascii="Times New Roman" w:hAnsi="Times New Roman" w:cs="Times New Roman"/>
          <w:sz w:val="24"/>
          <w:szCs w:val="24"/>
        </w:rPr>
        <w:t>.</w:t>
      </w:r>
    </w:p>
    <w:p w:rsidR="00CA6D80" w:rsidRPr="000D6300" w:rsidRDefault="00CA6D80" w:rsidP="00CC02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3.3. Содержание программы:</w:t>
      </w:r>
    </w:p>
    <w:p w:rsidR="00CA6D80" w:rsidRPr="000D6300" w:rsidRDefault="00CA6D80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- учебный план – содержит название разделов и тем программы, количество теоретических и практических часов;</w:t>
      </w:r>
    </w:p>
    <w:p w:rsidR="009B1953" w:rsidRDefault="00CA6D80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- содержание учебно-тематического плана – это реферативное описание разделов и тем программы, включая описание теоретической и практической частей, форм контроля, соответствующих каждой теме.</w:t>
      </w:r>
    </w:p>
    <w:p w:rsidR="00CA6D80" w:rsidRPr="000D6300" w:rsidRDefault="00CA6D80" w:rsidP="009B19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Учебно-тематический план оформляется в виде таблицы: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4536"/>
        <w:gridCol w:w="1418"/>
        <w:gridCol w:w="1417"/>
        <w:gridCol w:w="1382"/>
      </w:tblGrid>
      <w:tr w:rsidR="00CA6D80" w:rsidRPr="000D6300" w:rsidTr="00047074">
        <w:trPr>
          <w:cantSplit/>
        </w:trPr>
        <w:tc>
          <w:tcPr>
            <w:tcW w:w="709" w:type="dxa"/>
            <w:vMerge w:val="restart"/>
          </w:tcPr>
          <w:p w:rsidR="00CA6D80" w:rsidRPr="000D6300" w:rsidRDefault="00CA6D80" w:rsidP="00F235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30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36" w:type="dxa"/>
            <w:vMerge w:val="restart"/>
          </w:tcPr>
          <w:p w:rsidR="00CA6D80" w:rsidRPr="000D6300" w:rsidRDefault="00CA6D80" w:rsidP="00F235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300">
              <w:rPr>
                <w:rFonts w:ascii="Times New Roman" w:hAnsi="Times New Roman" w:cs="Times New Roman"/>
                <w:sz w:val="24"/>
                <w:szCs w:val="24"/>
              </w:rPr>
              <w:t>Название разделов, тем</w:t>
            </w:r>
          </w:p>
        </w:tc>
        <w:tc>
          <w:tcPr>
            <w:tcW w:w="4217" w:type="dxa"/>
            <w:gridSpan w:val="3"/>
          </w:tcPr>
          <w:p w:rsidR="00CA6D80" w:rsidRPr="000D6300" w:rsidRDefault="00CA6D80" w:rsidP="00F23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00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CA6D80" w:rsidRPr="000D6300" w:rsidTr="00047074">
        <w:trPr>
          <w:cantSplit/>
        </w:trPr>
        <w:tc>
          <w:tcPr>
            <w:tcW w:w="709" w:type="dxa"/>
            <w:vMerge/>
          </w:tcPr>
          <w:p w:rsidR="00CA6D80" w:rsidRPr="000D6300" w:rsidRDefault="00CA6D80" w:rsidP="00F235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CA6D80" w:rsidRPr="000D6300" w:rsidRDefault="00CA6D80" w:rsidP="00F235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A6D80" w:rsidRPr="000D6300" w:rsidRDefault="00CA6D80" w:rsidP="00F235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30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7" w:type="dxa"/>
          </w:tcPr>
          <w:p w:rsidR="00CA6D80" w:rsidRPr="000D6300" w:rsidRDefault="00CA6D80" w:rsidP="00F235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300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382" w:type="dxa"/>
          </w:tcPr>
          <w:p w:rsidR="00CA6D80" w:rsidRPr="000D6300" w:rsidRDefault="00CA6D80" w:rsidP="00F235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300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CA6D80" w:rsidRPr="000D6300" w:rsidTr="00047074">
        <w:trPr>
          <w:cantSplit/>
        </w:trPr>
        <w:tc>
          <w:tcPr>
            <w:tcW w:w="709" w:type="dxa"/>
          </w:tcPr>
          <w:p w:rsidR="00CA6D80" w:rsidRPr="000D6300" w:rsidRDefault="00CA6D80" w:rsidP="00F235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CA6D80" w:rsidRPr="000D6300" w:rsidRDefault="00CA6D80" w:rsidP="00F235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A6D80" w:rsidRPr="000D6300" w:rsidRDefault="00CA6D80" w:rsidP="00F235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A6D80" w:rsidRPr="000D6300" w:rsidRDefault="00CA6D80" w:rsidP="00F235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CA6D80" w:rsidRPr="000D6300" w:rsidRDefault="00CA6D80" w:rsidP="00F235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D80" w:rsidRPr="000D6300" w:rsidTr="00047074">
        <w:trPr>
          <w:cantSplit/>
        </w:trPr>
        <w:tc>
          <w:tcPr>
            <w:tcW w:w="709" w:type="dxa"/>
          </w:tcPr>
          <w:p w:rsidR="00CA6D80" w:rsidRPr="000D6300" w:rsidRDefault="00CA6D80" w:rsidP="00F235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CA6D80" w:rsidRPr="000D6300" w:rsidRDefault="00CA6D80" w:rsidP="00F235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30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8" w:type="dxa"/>
          </w:tcPr>
          <w:p w:rsidR="00CA6D80" w:rsidRPr="000D6300" w:rsidRDefault="00CA6D80" w:rsidP="00F235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A6D80" w:rsidRPr="000D6300" w:rsidRDefault="00CA6D80" w:rsidP="00F235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CA6D80" w:rsidRPr="000D6300" w:rsidRDefault="00CA6D80" w:rsidP="00F235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6D80" w:rsidRPr="000D6300" w:rsidRDefault="00950BE2" w:rsidP="00CA1C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Формула расчета годового </w:t>
      </w:r>
      <w:r w:rsidR="00CA6D80" w:rsidRPr="000D6300">
        <w:rPr>
          <w:rFonts w:ascii="Times New Roman" w:hAnsi="Times New Roman" w:cs="Times New Roman"/>
          <w:sz w:val="24"/>
          <w:szCs w:val="24"/>
        </w:rPr>
        <w:t>количества часов: количество часов в неделю умножается на продолжительность учеб</w:t>
      </w:r>
      <w:r w:rsidR="001318A7">
        <w:rPr>
          <w:rFonts w:ascii="Times New Roman" w:hAnsi="Times New Roman" w:cs="Times New Roman"/>
          <w:sz w:val="24"/>
          <w:szCs w:val="24"/>
        </w:rPr>
        <w:t>ного года, которая составляет 34</w:t>
      </w:r>
      <w:r w:rsidR="00165077">
        <w:rPr>
          <w:rFonts w:ascii="Times New Roman" w:hAnsi="Times New Roman" w:cs="Times New Roman"/>
          <w:sz w:val="24"/>
          <w:szCs w:val="24"/>
        </w:rPr>
        <w:t xml:space="preserve"> недели</w:t>
      </w:r>
      <w:r w:rsidR="00CA6D80" w:rsidRPr="000D6300">
        <w:rPr>
          <w:rFonts w:ascii="Times New Roman" w:hAnsi="Times New Roman" w:cs="Times New Roman"/>
          <w:sz w:val="24"/>
          <w:szCs w:val="24"/>
        </w:rPr>
        <w:t>.</w:t>
      </w:r>
    </w:p>
    <w:p w:rsidR="00CA6D80" w:rsidRPr="000D6300" w:rsidRDefault="00CA6D80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В дополнительном образовании практическая деятельность обучающихся  на занятиях должна преобладать над теорией (в примерном соотношении 60% на 30%).</w:t>
      </w:r>
    </w:p>
    <w:p w:rsidR="00CA6D80" w:rsidRPr="000D6300" w:rsidRDefault="00CA6D80" w:rsidP="00CC02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В учебно-тематическом плане могут быть  заложены часы:</w:t>
      </w:r>
    </w:p>
    <w:p w:rsidR="00CA6D80" w:rsidRPr="00745E5C" w:rsidRDefault="00745E5C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A6D80" w:rsidRPr="00745E5C">
        <w:rPr>
          <w:rFonts w:ascii="Times New Roman" w:hAnsi="Times New Roman" w:cs="Times New Roman"/>
          <w:sz w:val="24"/>
          <w:szCs w:val="24"/>
        </w:rPr>
        <w:t>на вводное занятие (введение в программу);</w:t>
      </w:r>
    </w:p>
    <w:p w:rsidR="00CA6D80" w:rsidRPr="00745E5C" w:rsidRDefault="00745E5C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A6D80" w:rsidRPr="00745E5C">
        <w:rPr>
          <w:rFonts w:ascii="Times New Roman" w:hAnsi="Times New Roman" w:cs="Times New Roman"/>
          <w:sz w:val="24"/>
          <w:szCs w:val="24"/>
        </w:rPr>
        <w:t>концертную, выставочную или соревновательную деятельность;</w:t>
      </w:r>
    </w:p>
    <w:p w:rsidR="00CA6D80" w:rsidRPr="00745E5C" w:rsidRDefault="00745E5C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A6D80" w:rsidRPr="00745E5C">
        <w:rPr>
          <w:rFonts w:ascii="Times New Roman" w:hAnsi="Times New Roman" w:cs="Times New Roman"/>
          <w:sz w:val="24"/>
          <w:szCs w:val="24"/>
        </w:rPr>
        <w:t>мероприятия воспитывающего и познавательного характера;</w:t>
      </w:r>
    </w:p>
    <w:p w:rsidR="00CA6D80" w:rsidRPr="00745E5C" w:rsidRDefault="00745E5C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A6D80" w:rsidRPr="00745E5C">
        <w:rPr>
          <w:rFonts w:ascii="Times New Roman" w:hAnsi="Times New Roman" w:cs="Times New Roman"/>
          <w:sz w:val="24"/>
          <w:szCs w:val="24"/>
        </w:rPr>
        <w:t>итоговое занятие, отчетное мероприятие.</w:t>
      </w:r>
    </w:p>
    <w:p w:rsidR="00745E5C" w:rsidRDefault="00CA6D80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Расчет количества часов в учебно-тематическом плане  ведется на одну учебную группу.</w:t>
      </w:r>
    </w:p>
    <w:p w:rsidR="00CA6D80" w:rsidRPr="000D6300" w:rsidRDefault="00D90245" w:rsidP="00CC027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3.4</w:t>
      </w:r>
      <w:r w:rsidR="00CC027A">
        <w:rPr>
          <w:rFonts w:ascii="Times New Roman" w:hAnsi="Times New Roman" w:cs="Times New Roman"/>
          <w:sz w:val="24"/>
          <w:szCs w:val="24"/>
        </w:rPr>
        <w:t xml:space="preserve">. </w:t>
      </w:r>
      <w:r w:rsidR="00CA6D80" w:rsidRPr="000D6300">
        <w:rPr>
          <w:rFonts w:ascii="Times New Roman" w:hAnsi="Times New Roman" w:cs="Times New Roman"/>
          <w:sz w:val="24"/>
          <w:szCs w:val="24"/>
        </w:rPr>
        <w:t>Планируемые результаты – совокупность знаний, умений, навыков, личностных качеств, компетенций, личностных, метапредметных и предметных результатов, приобретаемых обучающимися при освоении программы по ее завершении, формулируется с уче</w:t>
      </w:r>
      <w:r w:rsidR="001D4D0C" w:rsidRPr="000D6300">
        <w:rPr>
          <w:rFonts w:ascii="Times New Roman" w:hAnsi="Times New Roman" w:cs="Times New Roman"/>
          <w:sz w:val="24"/>
          <w:szCs w:val="24"/>
        </w:rPr>
        <w:t>том цели и содержания программы.</w:t>
      </w:r>
    </w:p>
    <w:p w:rsidR="001D4D0C" w:rsidRPr="000D6300" w:rsidRDefault="00BB4FF3" w:rsidP="00CC027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D6300">
        <w:rPr>
          <w:rFonts w:ascii="Times New Roman" w:hAnsi="Times New Roman"/>
          <w:sz w:val="24"/>
          <w:szCs w:val="24"/>
        </w:rPr>
        <w:t xml:space="preserve">Планируемые результаты реализации адаптированной дополнительной общеобразовательной </w:t>
      </w:r>
      <w:r w:rsidR="00165077">
        <w:rPr>
          <w:rFonts w:ascii="Times New Roman" w:hAnsi="Times New Roman"/>
          <w:sz w:val="24"/>
          <w:szCs w:val="28"/>
        </w:rPr>
        <w:t>общеразвивающей</w:t>
      </w:r>
      <w:r w:rsidR="00165077" w:rsidRPr="000D6300">
        <w:rPr>
          <w:rFonts w:ascii="Times New Roman" w:hAnsi="Times New Roman"/>
          <w:sz w:val="24"/>
          <w:szCs w:val="24"/>
        </w:rPr>
        <w:t xml:space="preserve"> </w:t>
      </w:r>
      <w:r w:rsidRPr="000D6300">
        <w:rPr>
          <w:rFonts w:ascii="Times New Roman" w:hAnsi="Times New Roman"/>
          <w:sz w:val="24"/>
          <w:szCs w:val="24"/>
        </w:rPr>
        <w:t>программы следующие</w:t>
      </w:r>
      <w:r w:rsidR="001D4D0C" w:rsidRPr="000D6300">
        <w:rPr>
          <w:rFonts w:ascii="Times New Roman" w:hAnsi="Times New Roman" w:cs="Times New Roman"/>
          <w:sz w:val="24"/>
          <w:szCs w:val="24"/>
        </w:rPr>
        <w:t>:</w:t>
      </w:r>
    </w:p>
    <w:p w:rsidR="001D4D0C" w:rsidRPr="000D6300" w:rsidRDefault="001D4D0C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 xml:space="preserve">-  рост мотивации обучающихся в познавательной и развивающей деятельности; </w:t>
      </w:r>
    </w:p>
    <w:p w:rsidR="001D4D0C" w:rsidRPr="000D6300" w:rsidRDefault="001D4D0C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- увеличение числа обучающихся, готовых к саморазвитию;</w:t>
      </w:r>
    </w:p>
    <w:p w:rsidR="001D4D0C" w:rsidRPr="000D6300" w:rsidRDefault="001D4D0C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- увеличение числа обучающихся, готовых к успешной адаптация в социуме;</w:t>
      </w:r>
    </w:p>
    <w:p w:rsidR="001D4D0C" w:rsidRPr="000D6300" w:rsidRDefault="001D4D0C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 xml:space="preserve">- положительная динамика физического и психического здоровья обучающихся;  </w:t>
      </w:r>
    </w:p>
    <w:p w:rsidR="001D4D0C" w:rsidRPr="000D6300" w:rsidRDefault="001D4D0C" w:rsidP="00CC0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-  рост числа обучающихся, охваченных содержательно</w:t>
      </w:r>
      <w:r w:rsidR="00747CC9">
        <w:rPr>
          <w:rFonts w:ascii="Times New Roman" w:hAnsi="Times New Roman" w:cs="Times New Roman"/>
          <w:sz w:val="24"/>
          <w:szCs w:val="24"/>
        </w:rPr>
        <w:t xml:space="preserve"> </w:t>
      </w:r>
      <w:r w:rsidRPr="000D6300">
        <w:rPr>
          <w:rFonts w:ascii="Times New Roman" w:hAnsi="Times New Roman" w:cs="Times New Roman"/>
          <w:sz w:val="24"/>
          <w:szCs w:val="24"/>
        </w:rPr>
        <w:t>-</w:t>
      </w:r>
      <w:r w:rsidR="00747CC9">
        <w:rPr>
          <w:rFonts w:ascii="Times New Roman" w:hAnsi="Times New Roman" w:cs="Times New Roman"/>
          <w:sz w:val="24"/>
          <w:szCs w:val="24"/>
        </w:rPr>
        <w:t xml:space="preserve"> </w:t>
      </w:r>
      <w:r w:rsidRPr="000D6300">
        <w:rPr>
          <w:rFonts w:ascii="Times New Roman" w:hAnsi="Times New Roman" w:cs="Times New Roman"/>
          <w:sz w:val="24"/>
          <w:szCs w:val="24"/>
        </w:rPr>
        <w:t xml:space="preserve">досуговой деятельностью;  </w:t>
      </w:r>
    </w:p>
    <w:p w:rsidR="001D4D0C" w:rsidRPr="000D6300" w:rsidRDefault="00747CC9" w:rsidP="00CC027A">
      <w:p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D4D0C" w:rsidRPr="000D6300">
        <w:rPr>
          <w:rFonts w:ascii="Times New Roman" w:hAnsi="Times New Roman" w:cs="Times New Roman"/>
          <w:sz w:val="24"/>
          <w:szCs w:val="24"/>
        </w:rPr>
        <w:t>динамика формирования у обучающихся навыков трудолюбия, аккуратности, культурного общения со сверстниками и взрослыми, трудовой инициативы и самообслуживания</w:t>
      </w:r>
      <w:r w:rsidR="006668B0" w:rsidRPr="000D6300">
        <w:rPr>
          <w:rFonts w:ascii="Times New Roman" w:hAnsi="Times New Roman" w:cs="Times New Roman"/>
          <w:sz w:val="24"/>
          <w:szCs w:val="24"/>
        </w:rPr>
        <w:t>.</w:t>
      </w:r>
    </w:p>
    <w:p w:rsidR="00CA6D80" w:rsidRPr="000D6300" w:rsidRDefault="00D90245" w:rsidP="00CC02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300">
        <w:rPr>
          <w:rFonts w:ascii="Times New Roman" w:hAnsi="Times New Roman" w:cs="Times New Roman"/>
          <w:sz w:val="24"/>
          <w:szCs w:val="24"/>
        </w:rPr>
        <w:t>3.5</w:t>
      </w:r>
      <w:r w:rsidR="00CA4D35" w:rsidRPr="000D6300">
        <w:rPr>
          <w:rFonts w:ascii="Times New Roman" w:hAnsi="Times New Roman" w:cs="Times New Roman"/>
          <w:sz w:val="24"/>
          <w:szCs w:val="24"/>
        </w:rPr>
        <w:t xml:space="preserve">. </w:t>
      </w:r>
      <w:r w:rsidR="00CA4D35" w:rsidRPr="000D6300">
        <w:rPr>
          <w:rFonts w:ascii="Times New Roman" w:eastAsiaTheme="minorEastAsia" w:hAnsi="Times New Roman" w:cs="Times New Roman"/>
          <w:sz w:val="24"/>
          <w:szCs w:val="24"/>
        </w:rPr>
        <w:t xml:space="preserve">Занятия в объединениях </w:t>
      </w:r>
      <w:r w:rsidR="00654B6B" w:rsidRPr="000D6300">
        <w:rPr>
          <w:rFonts w:ascii="Times New Roman" w:eastAsiaTheme="minorEastAsia" w:hAnsi="Times New Roman" w:cs="Times New Roman"/>
          <w:sz w:val="24"/>
          <w:szCs w:val="24"/>
        </w:rPr>
        <w:t>проводят</w:t>
      </w:r>
      <w:r w:rsidR="00CA4D35" w:rsidRPr="000D6300">
        <w:rPr>
          <w:rFonts w:ascii="Times New Roman" w:eastAsiaTheme="minorEastAsia" w:hAnsi="Times New Roman" w:cs="Times New Roman"/>
          <w:sz w:val="24"/>
          <w:szCs w:val="24"/>
        </w:rPr>
        <w:t xml:space="preserve">ся по группам, индивидуально или всем составом объединения. </w:t>
      </w:r>
      <w:r w:rsidR="00CA4D35" w:rsidRPr="000D6300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Численность обучающихся в учебной группе устанавливается до 15 человек</w:t>
      </w:r>
      <w:r w:rsidR="00654B6B" w:rsidRPr="000D63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C512A" w:rsidRPr="000D6300" w:rsidRDefault="00D90245" w:rsidP="00CC02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eastAsia="Times New Roman" w:hAnsi="Times New Roman" w:cs="Times New Roman"/>
          <w:sz w:val="24"/>
          <w:szCs w:val="24"/>
          <w:lang w:eastAsia="ru-RU"/>
        </w:rPr>
        <w:t>3.6</w:t>
      </w:r>
      <w:r w:rsidR="00CA4D35" w:rsidRPr="000D6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95FF9" w:rsidRPr="000D630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</w:t>
      </w:r>
      <w:r w:rsidR="00047074" w:rsidRPr="000D630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 обучающихся в объединениях</w:t>
      </w:r>
      <w:r w:rsidR="00F95FF9" w:rsidRPr="000D6300">
        <w:rPr>
          <w:rFonts w:ascii="Times New Roman" w:eastAsia="Times New Roman" w:hAnsi="Times New Roman" w:cs="Times New Roman"/>
          <w:sz w:val="24"/>
          <w:szCs w:val="24"/>
          <w:lang w:eastAsia="ru-RU"/>
        </w:rPr>
        <w:t>, их возрастные категории, а также продолжительность учебных зан</w:t>
      </w:r>
      <w:r w:rsidR="003C512A" w:rsidRPr="000D6300">
        <w:rPr>
          <w:rFonts w:ascii="Times New Roman" w:eastAsia="Times New Roman" w:hAnsi="Times New Roman" w:cs="Times New Roman"/>
          <w:sz w:val="24"/>
          <w:szCs w:val="24"/>
          <w:lang w:eastAsia="ru-RU"/>
        </w:rPr>
        <w:t>ятий в объединении определяю</w:t>
      </w:r>
      <w:r w:rsidR="00047074" w:rsidRPr="000D6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</w:t>
      </w:r>
      <w:r w:rsidR="00747C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приложением № 2  АД</w:t>
      </w:r>
      <w:r w:rsidR="00F354A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47CC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C512A" w:rsidRPr="000D6300">
        <w:rPr>
          <w:rFonts w:ascii="Times New Roman" w:eastAsia="Times New Roman" w:hAnsi="Times New Roman" w:cs="Times New Roman"/>
          <w:sz w:val="24"/>
          <w:szCs w:val="24"/>
          <w:lang w:eastAsia="ru-RU"/>
        </w:rPr>
        <w:t>П «</w:t>
      </w:r>
      <w:r w:rsidR="003C512A" w:rsidRPr="000D6300">
        <w:rPr>
          <w:rFonts w:ascii="Times New Roman" w:hAnsi="Times New Roman" w:cs="Times New Roman"/>
          <w:sz w:val="24"/>
          <w:szCs w:val="24"/>
        </w:rPr>
        <w:t>Р</w:t>
      </w:r>
      <w:r w:rsidR="00047074" w:rsidRPr="000D6300">
        <w:rPr>
          <w:rFonts w:ascii="Times New Roman" w:hAnsi="Times New Roman" w:cs="Times New Roman"/>
          <w:sz w:val="24"/>
          <w:szCs w:val="24"/>
        </w:rPr>
        <w:t>ежим занятий  в кружках и секциях</w:t>
      </w:r>
      <w:r w:rsidR="003C512A" w:rsidRPr="000D6300">
        <w:rPr>
          <w:rFonts w:ascii="Times New Roman" w:hAnsi="Times New Roman" w:cs="Times New Roman"/>
          <w:sz w:val="24"/>
          <w:szCs w:val="24"/>
        </w:rPr>
        <w:t>»</w:t>
      </w:r>
      <w:r w:rsidR="00047074" w:rsidRPr="000D6300">
        <w:rPr>
          <w:rFonts w:ascii="Times New Roman" w:hAnsi="Times New Roman" w:cs="Times New Roman"/>
          <w:sz w:val="24"/>
          <w:szCs w:val="24"/>
        </w:rPr>
        <w:t xml:space="preserve">, который ежегодно утверждается </w:t>
      </w:r>
      <w:r w:rsidR="003C512A" w:rsidRPr="000D6300">
        <w:rPr>
          <w:rFonts w:ascii="Times New Roman" w:hAnsi="Times New Roman" w:cs="Times New Roman"/>
          <w:sz w:val="24"/>
          <w:szCs w:val="24"/>
        </w:rPr>
        <w:t xml:space="preserve">приказом </w:t>
      </w:r>
      <w:r w:rsidR="00047074" w:rsidRPr="000D6300">
        <w:rPr>
          <w:rFonts w:ascii="Times New Roman" w:hAnsi="Times New Roman" w:cs="Times New Roman"/>
          <w:sz w:val="24"/>
          <w:szCs w:val="24"/>
        </w:rPr>
        <w:t>директор</w:t>
      </w:r>
      <w:r w:rsidR="003C512A" w:rsidRPr="000D6300">
        <w:rPr>
          <w:rFonts w:ascii="Times New Roman" w:hAnsi="Times New Roman" w:cs="Times New Roman"/>
          <w:sz w:val="24"/>
          <w:szCs w:val="24"/>
        </w:rPr>
        <w:t xml:space="preserve">а. В работе объединения с согласия руководителя могут участвовать совместно с несовершеннолетними учащимися их родители (законные представители)  без включения в основной состав. </w:t>
      </w:r>
    </w:p>
    <w:p w:rsidR="000639CB" w:rsidRPr="000D6300" w:rsidRDefault="00D90245" w:rsidP="00CC02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eastAsia="Times New Roman" w:hAnsi="Times New Roman"/>
          <w:sz w:val="24"/>
          <w:szCs w:val="24"/>
          <w:lang w:eastAsia="ru-RU"/>
        </w:rPr>
        <w:t>3.7</w:t>
      </w:r>
      <w:r w:rsidR="00D24DA6" w:rsidRPr="000D630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D24DA6" w:rsidRPr="000D6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учебных занятий составляет 30–40 минут, с обязательным перерывом между занятиями не менее 10  минут.  Количество занятий </w:t>
      </w:r>
      <w:r w:rsidR="00D24DA6" w:rsidRPr="000D6300">
        <w:rPr>
          <w:rFonts w:ascii="Times New Roman" w:eastAsiaTheme="minorEastAsia" w:hAnsi="Times New Roman" w:cs="Times New Roman"/>
          <w:sz w:val="24"/>
          <w:szCs w:val="24"/>
        </w:rPr>
        <w:t>определяется адаптированной дополнительной общеобразовательной</w:t>
      </w:r>
      <w:r w:rsidR="00747CC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318A7">
        <w:rPr>
          <w:rFonts w:ascii="Times New Roman" w:hAnsi="Times New Roman"/>
          <w:sz w:val="24"/>
          <w:szCs w:val="28"/>
        </w:rPr>
        <w:t>общеразвивающей</w:t>
      </w:r>
      <w:r w:rsidR="001318A7" w:rsidRPr="000D630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24DA6" w:rsidRPr="000D6300">
        <w:rPr>
          <w:rFonts w:ascii="Times New Roman" w:eastAsiaTheme="minorEastAsia" w:hAnsi="Times New Roman" w:cs="Times New Roman"/>
          <w:sz w:val="24"/>
          <w:szCs w:val="24"/>
        </w:rPr>
        <w:t>программой и учебно-тематическим планом в зависимости от года обучения. В  учебно-тематическом  плане указывается перечень видов деятельности, количество часов по годам обучения.</w:t>
      </w:r>
    </w:p>
    <w:p w:rsidR="00165077" w:rsidRDefault="00165077" w:rsidP="00747C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A6D80" w:rsidRPr="000D6300" w:rsidRDefault="00CA6D80" w:rsidP="009B19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6300">
        <w:rPr>
          <w:rFonts w:ascii="Times New Roman" w:hAnsi="Times New Roman" w:cs="Times New Roman"/>
          <w:b/>
          <w:sz w:val="24"/>
          <w:szCs w:val="24"/>
        </w:rPr>
        <w:t>4. Комплекс организационно-педагогических условий</w:t>
      </w:r>
    </w:p>
    <w:p w:rsidR="00CA6D80" w:rsidRPr="000D6300" w:rsidRDefault="00CA6D80" w:rsidP="00053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4.1. Календарный учебный график – составная часть адаптированной доп</w:t>
      </w:r>
      <w:r w:rsidR="00747CC9">
        <w:rPr>
          <w:rFonts w:ascii="Times New Roman" w:hAnsi="Times New Roman" w:cs="Times New Roman"/>
          <w:sz w:val="24"/>
          <w:szCs w:val="24"/>
        </w:rPr>
        <w:t xml:space="preserve">олнительной общеобразовательной </w:t>
      </w:r>
      <w:r w:rsidR="00165077">
        <w:rPr>
          <w:rFonts w:ascii="Times New Roman" w:hAnsi="Times New Roman"/>
          <w:sz w:val="24"/>
          <w:szCs w:val="28"/>
        </w:rPr>
        <w:t>общеразвивающей</w:t>
      </w:r>
      <w:r w:rsidR="00165077" w:rsidRPr="000D6300">
        <w:rPr>
          <w:rFonts w:ascii="Times New Roman" w:hAnsi="Times New Roman" w:cs="Times New Roman"/>
          <w:sz w:val="24"/>
          <w:szCs w:val="24"/>
        </w:rPr>
        <w:t xml:space="preserve"> </w:t>
      </w:r>
      <w:r w:rsidRPr="000D6300">
        <w:rPr>
          <w:rFonts w:ascii="Times New Roman" w:hAnsi="Times New Roman" w:cs="Times New Roman"/>
          <w:sz w:val="24"/>
          <w:szCs w:val="24"/>
        </w:rPr>
        <w:t>программы, являющейся комплексом основных характеристик образования, определяет количество учебных нед</w:t>
      </w:r>
      <w:r w:rsidR="009915A2" w:rsidRPr="000D6300">
        <w:rPr>
          <w:rFonts w:ascii="Times New Roman" w:hAnsi="Times New Roman" w:cs="Times New Roman"/>
          <w:sz w:val="24"/>
          <w:szCs w:val="24"/>
        </w:rPr>
        <w:t>ель, даты начала и оконча</w:t>
      </w:r>
      <w:r w:rsidRPr="000D6300">
        <w:rPr>
          <w:rFonts w:ascii="Times New Roman" w:hAnsi="Times New Roman" w:cs="Times New Roman"/>
          <w:sz w:val="24"/>
          <w:szCs w:val="24"/>
        </w:rPr>
        <w:t>ния учебного года</w:t>
      </w:r>
    </w:p>
    <w:p w:rsidR="009915A2" w:rsidRPr="000D6300" w:rsidRDefault="009915A2" w:rsidP="00053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 xml:space="preserve">4.2. Условия реализации адаптированной дополнительной общеобразовательной </w:t>
      </w:r>
      <w:r w:rsidR="00165077">
        <w:rPr>
          <w:rFonts w:ascii="Times New Roman" w:hAnsi="Times New Roman"/>
          <w:sz w:val="24"/>
          <w:szCs w:val="28"/>
        </w:rPr>
        <w:t>общеразвивающей</w:t>
      </w:r>
      <w:r w:rsidR="00165077" w:rsidRPr="000D6300">
        <w:rPr>
          <w:rFonts w:ascii="Times New Roman" w:hAnsi="Times New Roman" w:cs="Times New Roman"/>
          <w:sz w:val="24"/>
          <w:szCs w:val="24"/>
        </w:rPr>
        <w:t xml:space="preserve"> </w:t>
      </w:r>
      <w:r w:rsidRPr="000D6300">
        <w:rPr>
          <w:rFonts w:ascii="Times New Roman" w:hAnsi="Times New Roman" w:cs="Times New Roman"/>
          <w:sz w:val="24"/>
          <w:szCs w:val="24"/>
        </w:rPr>
        <w:t>программы – реальная и доступная совокупность условий реализации программы – помещения, площадки, оборудование, приборы, информационные ресурсы.</w:t>
      </w:r>
    </w:p>
    <w:p w:rsidR="005C7380" w:rsidRPr="000D6300" w:rsidRDefault="009915A2" w:rsidP="00053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 xml:space="preserve">4.3. </w:t>
      </w:r>
      <w:r w:rsidR="005C7380" w:rsidRPr="000D6300">
        <w:rPr>
          <w:rFonts w:ascii="Times New Roman" w:hAnsi="Times New Roman" w:cs="Times New Roman"/>
          <w:sz w:val="24"/>
          <w:szCs w:val="24"/>
        </w:rPr>
        <w:t>Для обучающихся с ограниченными возможностями здоровья, детей-инвалидов школа-интернат организует образоват</w:t>
      </w:r>
      <w:r w:rsidR="00BB4FF3" w:rsidRPr="000D6300">
        <w:rPr>
          <w:rFonts w:ascii="Times New Roman" w:hAnsi="Times New Roman" w:cs="Times New Roman"/>
          <w:sz w:val="24"/>
          <w:szCs w:val="24"/>
        </w:rPr>
        <w:t>ельный процесс по адаптированной  дополнительной общеобразовательной</w:t>
      </w:r>
      <w:r w:rsidR="00747CC9">
        <w:rPr>
          <w:rFonts w:ascii="Times New Roman" w:hAnsi="Times New Roman" w:cs="Times New Roman"/>
          <w:sz w:val="24"/>
          <w:szCs w:val="24"/>
        </w:rPr>
        <w:t xml:space="preserve"> </w:t>
      </w:r>
      <w:r w:rsidR="00165077">
        <w:rPr>
          <w:rFonts w:ascii="Times New Roman" w:hAnsi="Times New Roman"/>
          <w:sz w:val="24"/>
          <w:szCs w:val="28"/>
        </w:rPr>
        <w:t>общеразвивающей</w:t>
      </w:r>
      <w:r w:rsidR="00165077" w:rsidRPr="000D6300">
        <w:rPr>
          <w:rFonts w:ascii="Times New Roman" w:hAnsi="Times New Roman" w:cs="Times New Roman"/>
          <w:sz w:val="24"/>
          <w:szCs w:val="24"/>
        </w:rPr>
        <w:t xml:space="preserve"> </w:t>
      </w:r>
      <w:r w:rsidR="00BB4FF3" w:rsidRPr="000D6300">
        <w:rPr>
          <w:rFonts w:ascii="Times New Roman" w:hAnsi="Times New Roman" w:cs="Times New Roman"/>
          <w:sz w:val="24"/>
          <w:szCs w:val="24"/>
        </w:rPr>
        <w:t>программе</w:t>
      </w:r>
      <w:r w:rsidR="005C7380" w:rsidRPr="000D6300">
        <w:rPr>
          <w:rFonts w:ascii="Times New Roman" w:hAnsi="Times New Roman" w:cs="Times New Roman"/>
          <w:sz w:val="24"/>
          <w:szCs w:val="24"/>
        </w:rPr>
        <w:t xml:space="preserve"> с учетом особенностей психофизического развития.</w:t>
      </w:r>
    </w:p>
    <w:p w:rsidR="000639CB" w:rsidRDefault="005C7380" w:rsidP="00053B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lastRenderedPageBreak/>
        <w:t>Освоение адаптированной доп</w:t>
      </w:r>
      <w:r w:rsidR="00747CC9">
        <w:rPr>
          <w:rFonts w:ascii="Times New Roman" w:hAnsi="Times New Roman" w:cs="Times New Roman"/>
          <w:sz w:val="24"/>
          <w:szCs w:val="24"/>
        </w:rPr>
        <w:t xml:space="preserve">олнительной общеобразовательной </w:t>
      </w:r>
      <w:r w:rsidR="00165077">
        <w:rPr>
          <w:rFonts w:ascii="Times New Roman" w:hAnsi="Times New Roman"/>
          <w:sz w:val="24"/>
          <w:szCs w:val="28"/>
        </w:rPr>
        <w:t>общеразвивающей</w:t>
      </w:r>
      <w:r w:rsidR="00165077" w:rsidRPr="000D6300">
        <w:rPr>
          <w:rFonts w:ascii="Times New Roman" w:hAnsi="Times New Roman" w:cs="Times New Roman"/>
          <w:sz w:val="24"/>
          <w:szCs w:val="24"/>
        </w:rPr>
        <w:t xml:space="preserve"> </w:t>
      </w:r>
      <w:r w:rsidR="00366BDB" w:rsidRPr="000D6300">
        <w:rPr>
          <w:rFonts w:ascii="Times New Roman" w:hAnsi="Times New Roman" w:cs="Times New Roman"/>
          <w:sz w:val="24"/>
          <w:szCs w:val="24"/>
        </w:rPr>
        <w:t>программы</w:t>
      </w:r>
      <w:r w:rsidRPr="000D6300">
        <w:rPr>
          <w:rFonts w:ascii="Times New Roman" w:hAnsi="Times New Roman" w:cs="Times New Roman"/>
          <w:sz w:val="24"/>
          <w:szCs w:val="24"/>
        </w:rPr>
        <w:t xml:space="preserve"> сопровождается текущим контролем</w:t>
      </w:r>
      <w:r w:rsidR="00C347DB" w:rsidRPr="000D6300">
        <w:rPr>
          <w:rFonts w:ascii="Times New Roman" w:hAnsi="Times New Roman" w:cs="Times New Roman"/>
          <w:sz w:val="24"/>
          <w:szCs w:val="24"/>
        </w:rPr>
        <w:t xml:space="preserve">, </w:t>
      </w:r>
      <w:r w:rsidRPr="000D6300">
        <w:rPr>
          <w:rFonts w:ascii="Times New Roman" w:hAnsi="Times New Roman" w:cs="Times New Roman"/>
          <w:sz w:val="24"/>
          <w:szCs w:val="24"/>
        </w:rPr>
        <w:t>промежуточной</w:t>
      </w:r>
      <w:r w:rsidR="002E17D6">
        <w:rPr>
          <w:rFonts w:ascii="Times New Roman" w:hAnsi="Times New Roman" w:cs="Times New Roman"/>
          <w:sz w:val="24"/>
          <w:szCs w:val="24"/>
        </w:rPr>
        <w:t xml:space="preserve"> и итоговой</w:t>
      </w:r>
      <w:r w:rsidR="006B0118">
        <w:rPr>
          <w:rFonts w:ascii="Times New Roman" w:hAnsi="Times New Roman" w:cs="Times New Roman"/>
          <w:sz w:val="24"/>
          <w:szCs w:val="24"/>
        </w:rPr>
        <w:t xml:space="preserve"> аттестацией </w:t>
      </w:r>
      <w:r w:rsidRPr="000D6300">
        <w:rPr>
          <w:rFonts w:ascii="Times New Roman" w:hAnsi="Times New Roman" w:cs="Times New Roman"/>
          <w:sz w:val="24"/>
          <w:szCs w:val="24"/>
        </w:rPr>
        <w:t xml:space="preserve">обучающихся. </w:t>
      </w:r>
    </w:p>
    <w:p w:rsidR="006B0118" w:rsidRDefault="00624F99" w:rsidP="00C432F0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D6300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Текущий контроль</w:t>
      </w:r>
      <w:r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</w:t>
      </w:r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осуществляется на каждом занятии через самостоятельную работу обучающихся, в форме устного опроса, мини-выставки и анализа результатов выполнения практических заданий.</w:t>
      </w:r>
    </w:p>
    <w:p w:rsidR="006B0118" w:rsidRDefault="006B0118" w:rsidP="00C432F0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011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Промежуточная аттестация проводится как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оценка результатов обучения за </w:t>
      </w:r>
      <w:r w:rsidRPr="006B0118">
        <w:rPr>
          <w:rFonts w:ascii="Times New Roman" w:eastAsiaTheme="minorHAnsi" w:hAnsi="Times New Roman" w:cs="Times New Roman"/>
          <w:sz w:val="24"/>
          <w:szCs w:val="24"/>
          <w:lang w:eastAsia="en-US"/>
        </w:rPr>
        <w:t>определённый промежуток учебного времени - полугодие, год.</w:t>
      </w:r>
    </w:p>
    <w:p w:rsidR="006B0118" w:rsidRPr="006B0118" w:rsidRDefault="006B0118" w:rsidP="006B0118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6B0118">
        <w:rPr>
          <w:rFonts w:ascii="Times New Roman" w:hAnsi="Times New Roman"/>
          <w:sz w:val="24"/>
          <w:szCs w:val="24"/>
        </w:rPr>
        <w:t>Цели промежуточной аттестации:</w:t>
      </w:r>
    </w:p>
    <w:p w:rsidR="006B0118" w:rsidRPr="006B0118" w:rsidRDefault="006B0118" w:rsidP="006B0118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B0118">
        <w:rPr>
          <w:rFonts w:ascii="Times New Roman" w:hAnsi="Times New Roman"/>
          <w:sz w:val="24"/>
          <w:szCs w:val="24"/>
        </w:rPr>
        <w:t>объективное установление фактического уровня освоения образовательной программы и достижения результатов её освоения;</w:t>
      </w:r>
    </w:p>
    <w:p w:rsidR="006B0118" w:rsidRPr="006B0118" w:rsidRDefault="006B0118" w:rsidP="006B0118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B0118">
        <w:rPr>
          <w:rFonts w:ascii="Times New Roman" w:hAnsi="Times New Roman"/>
          <w:sz w:val="24"/>
          <w:szCs w:val="24"/>
        </w:rPr>
        <w:t>оценка динамики индивидуальных образовательных достижений, продвижения в достижении планируемых результатов осво</w:t>
      </w:r>
      <w:r w:rsidR="008A6779">
        <w:rPr>
          <w:rFonts w:ascii="Times New Roman" w:hAnsi="Times New Roman"/>
          <w:sz w:val="24"/>
          <w:szCs w:val="24"/>
        </w:rPr>
        <w:t>ения образовательной программы.</w:t>
      </w:r>
    </w:p>
    <w:p w:rsidR="006B0118" w:rsidRDefault="006B0118" w:rsidP="006B01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F99">
        <w:rPr>
          <w:rFonts w:ascii="Times New Roman" w:hAnsi="Times New Roman" w:cs="Times New Roman"/>
          <w:sz w:val="24"/>
          <w:szCs w:val="24"/>
        </w:rPr>
        <w:t>Фор</w:t>
      </w:r>
      <w:r>
        <w:rPr>
          <w:rFonts w:ascii="Times New Roman" w:hAnsi="Times New Roman" w:cs="Times New Roman"/>
          <w:sz w:val="24"/>
          <w:szCs w:val="24"/>
        </w:rPr>
        <w:t xml:space="preserve">мами промежуточной  аттестации </w:t>
      </w:r>
      <w:r w:rsidRPr="00624F99">
        <w:rPr>
          <w:rFonts w:ascii="Times New Roman" w:hAnsi="Times New Roman" w:cs="Times New Roman"/>
          <w:sz w:val="24"/>
          <w:szCs w:val="24"/>
        </w:rPr>
        <w:t xml:space="preserve">могут  быть:  </w:t>
      </w:r>
      <w:r>
        <w:rPr>
          <w:rFonts w:ascii="Times New Roman" w:hAnsi="Times New Roman" w:cs="Times New Roman"/>
          <w:sz w:val="24"/>
          <w:szCs w:val="24"/>
        </w:rPr>
        <w:t xml:space="preserve">выставка,  концерт,  </w:t>
      </w:r>
      <w:r w:rsidRPr="006B0118">
        <w:rPr>
          <w:rFonts w:ascii="Times New Roman" w:eastAsiaTheme="minorHAnsi" w:hAnsi="Times New Roman" w:cs="Times New Roman"/>
          <w:sz w:val="24"/>
          <w:szCs w:val="24"/>
          <w:lang w:eastAsia="en-US"/>
        </w:rPr>
        <w:t>творческ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ие работы, </w:t>
      </w:r>
      <w:r>
        <w:rPr>
          <w:rFonts w:ascii="Times New Roman" w:hAnsi="Times New Roman" w:cs="Times New Roman"/>
          <w:sz w:val="24"/>
          <w:szCs w:val="24"/>
        </w:rPr>
        <w:t>открытое занятие,</w:t>
      </w:r>
      <w:r w:rsidRPr="00624F99">
        <w:rPr>
          <w:rFonts w:ascii="Times New Roman" w:hAnsi="Times New Roman" w:cs="Times New Roman"/>
          <w:sz w:val="24"/>
          <w:szCs w:val="24"/>
        </w:rPr>
        <w:t xml:space="preserve"> показ спектакля, зачётная работа, взаим</w:t>
      </w:r>
      <w:r>
        <w:rPr>
          <w:rFonts w:ascii="Times New Roman" w:hAnsi="Times New Roman" w:cs="Times New Roman"/>
          <w:sz w:val="24"/>
          <w:szCs w:val="24"/>
        </w:rPr>
        <w:t xml:space="preserve">озачёт, тест, </w:t>
      </w:r>
      <w:r w:rsidRPr="00624F99">
        <w:rPr>
          <w:rFonts w:ascii="Times New Roman" w:hAnsi="Times New Roman" w:cs="Times New Roman"/>
          <w:sz w:val="24"/>
          <w:szCs w:val="24"/>
        </w:rPr>
        <w:t xml:space="preserve">игра, рефлексия и т.п. </w:t>
      </w:r>
    </w:p>
    <w:p w:rsidR="002E17D6" w:rsidRDefault="006B0118" w:rsidP="002E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F99">
        <w:rPr>
          <w:rFonts w:ascii="Times New Roman" w:hAnsi="Times New Roman" w:cs="Times New Roman"/>
          <w:sz w:val="24"/>
          <w:szCs w:val="24"/>
        </w:rPr>
        <w:t>Иные формы промежуточной аттестац</w:t>
      </w:r>
      <w:r>
        <w:rPr>
          <w:rFonts w:ascii="Times New Roman" w:hAnsi="Times New Roman" w:cs="Times New Roman"/>
          <w:sz w:val="24"/>
          <w:szCs w:val="24"/>
        </w:rPr>
        <w:t xml:space="preserve">ии </w:t>
      </w:r>
      <w:r w:rsidRPr="00624F99">
        <w:rPr>
          <w:rFonts w:ascii="Times New Roman" w:hAnsi="Times New Roman" w:cs="Times New Roman"/>
          <w:sz w:val="24"/>
          <w:szCs w:val="24"/>
        </w:rPr>
        <w:t>могут предусматриваться программой.</w:t>
      </w:r>
    </w:p>
    <w:p w:rsidR="00640D5D" w:rsidRPr="00624F99" w:rsidRDefault="002E17D6" w:rsidP="00624F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118">
        <w:rPr>
          <w:rFonts w:ascii="Times New Roman" w:hAnsi="Times New Roman" w:cs="Times New Roman"/>
          <w:sz w:val="24"/>
          <w:szCs w:val="24"/>
        </w:rPr>
        <w:t>В случаях, предусмотренных образовательной программой, в качестве результатов  промежуточной аттестации могут быть зачтены выполнение тех или иных заданий, проектов в ходе образовательной деятельности, результаты участия в конкурсах, олимпиадах, конференциях, выставках, иных подобных мероприятиях.</w:t>
      </w:r>
    </w:p>
    <w:p w:rsidR="000550DC" w:rsidRPr="000D6300" w:rsidRDefault="00130B16" w:rsidP="00053B4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30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текущего контроля</w:t>
      </w:r>
      <w:r w:rsidR="005C7380" w:rsidRPr="000D6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пром</w:t>
      </w:r>
      <w:r w:rsidRPr="000D6300">
        <w:rPr>
          <w:rFonts w:ascii="Times New Roman" w:eastAsia="Times New Roman" w:hAnsi="Times New Roman" w:cs="Times New Roman"/>
          <w:sz w:val="24"/>
          <w:szCs w:val="24"/>
          <w:lang w:eastAsia="ru-RU"/>
        </w:rPr>
        <w:t>ежуточной</w:t>
      </w:r>
      <w:r w:rsidR="000550DC" w:rsidRPr="000D6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аттестации</w:t>
      </w:r>
      <w:r w:rsidR="00366BDB" w:rsidRPr="000D6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бе</w:t>
      </w:r>
      <w:r w:rsidR="000550DC" w:rsidRPr="000D6300">
        <w:rPr>
          <w:rFonts w:ascii="Times New Roman" w:eastAsia="Times New Roman" w:hAnsi="Times New Roman" w:cs="Times New Roman"/>
          <w:sz w:val="24"/>
          <w:szCs w:val="24"/>
          <w:lang w:eastAsia="ru-RU"/>
        </w:rPr>
        <w:t>зоценочная</w:t>
      </w:r>
      <w:r w:rsidR="005C7380" w:rsidRPr="000D63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C7380" w:rsidRPr="000D6300" w:rsidRDefault="00130B16" w:rsidP="00053B4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30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r w:rsidR="00C347DB" w:rsidRPr="000D6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итоговой </w:t>
      </w:r>
      <w:r w:rsidR="000550DC" w:rsidRPr="000D6300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 в дополнительном образовании – творческая работа, выставка, конкурс, фестиваль художественно-прикладного творчества, выставки, концерты, общешкольные мероприятия</w:t>
      </w:r>
      <w:r w:rsidR="00C347DB" w:rsidRPr="000D6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соревнования. </w:t>
      </w:r>
    </w:p>
    <w:p w:rsidR="00C347DB" w:rsidRPr="000D6300" w:rsidRDefault="002F03B9" w:rsidP="00053B4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Обучающиеся, освоившие в полном объёме адаптированную дополнительную общеобразовательную</w:t>
      </w:r>
      <w:r w:rsidR="00747C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65077">
        <w:rPr>
          <w:rFonts w:ascii="Times New Roman" w:hAnsi="Times New Roman"/>
          <w:sz w:val="24"/>
          <w:szCs w:val="28"/>
        </w:rPr>
        <w:t>общеразвивающую</w:t>
      </w:r>
      <w:r w:rsidR="00165077" w:rsidRPr="000D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D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программу</w:t>
      </w:r>
      <w:r w:rsidR="00C347DB" w:rsidRPr="000D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рассчитанную на один год обучения, </w:t>
      </w:r>
      <w:r w:rsidRPr="000D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решением педагогического совета считаются окончившими обучение по адаптированной дополнительной общеобразовательной </w:t>
      </w:r>
      <w:r w:rsidR="00165077">
        <w:rPr>
          <w:rFonts w:ascii="Times New Roman" w:hAnsi="Times New Roman"/>
          <w:sz w:val="24"/>
          <w:szCs w:val="28"/>
        </w:rPr>
        <w:t>общеразвивающей</w:t>
      </w:r>
      <w:r w:rsidR="00165077" w:rsidRPr="000D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D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программе</w:t>
      </w:r>
      <w:r w:rsidR="00C347DB" w:rsidRPr="000D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F03B9" w:rsidRPr="000D6300" w:rsidRDefault="00C347DB" w:rsidP="00053B4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сроке обучения два и более лет, решением педагогического совета обучающиеся переводятся </w:t>
      </w:r>
      <w:r w:rsidR="002F03B9" w:rsidRPr="000D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Pr="000D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следующий </w:t>
      </w:r>
      <w:r w:rsidR="002F03B9" w:rsidRPr="000D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год обучения. Завершение </w:t>
      </w:r>
      <w:r w:rsidR="00795636" w:rsidRPr="000D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и перевод  по  адаптированной доп</w:t>
      </w:r>
      <w:r w:rsidR="00747C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олнительной общеобразовательной </w:t>
      </w:r>
      <w:r w:rsidR="00165077">
        <w:rPr>
          <w:rFonts w:ascii="Times New Roman" w:hAnsi="Times New Roman"/>
          <w:sz w:val="24"/>
          <w:szCs w:val="28"/>
        </w:rPr>
        <w:t>общеразвивающей</w:t>
      </w:r>
      <w:r w:rsidR="00165077" w:rsidRPr="000D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95636" w:rsidRPr="000D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программе оформляю</w:t>
      </w:r>
      <w:r w:rsidR="002F03B9" w:rsidRPr="000D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приказом директора.</w:t>
      </w:r>
    </w:p>
    <w:p w:rsidR="00747CC9" w:rsidRDefault="000639CB" w:rsidP="00F60B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 xml:space="preserve">4.4. Методическое обеспечение программы включает в себя обеспечение программы методическими видами продукции (разработки игр, бесед, походов, экскурсий, конкурсов, конференций и т.д.), рекомендации по проведению лабораторных и практических работ, по постановке экспериментов или опытов и т.д., дидактический материал, методики по исследовательской работе, тематику исследовательской работы и т.д. </w:t>
      </w:r>
    </w:p>
    <w:p w:rsidR="00F60B28" w:rsidRDefault="00F60B28" w:rsidP="00F60B2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27A" w:rsidRDefault="000639CB" w:rsidP="00CC027A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6300">
        <w:rPr>
          <w:rFonts w:ascii="Times New Roman" w:hAnsi="Times New Roman" w:cs="Times New Roman"/>
          <w:b/>
          <w:sz w:val="24"/>
          <w:szCs w:val="24"/>
        </w:rPr>
        <w:t>5. Список литературы</w:t>
      </w:r>
    </w:p>
    <w:p w:rsidR="00315627" w:rsidRPr="000D6300" w:rsidRDefault="00315627" w:rsidP="00CC027A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39CB" w:rsidRPr="000D6300" w:rsidRDefault="000639CB" w:rsidP="00053B4D">
      <w:pPr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D6300">
        <w:rPr>
          <w:rFonts w:ascii="Times New Roman" w:hAnsi="Times New Roman" w:cs="Times New Roman"/>
          <w:sz w:val="24"/>
          <w:szCs w:val="24"/>
        </w:rPr>
        <w:t xml:space="preserve">5.1. Список литературы включает основную и дополнительную учебную литературу (учебные пособия, сборники упражнений, контрольных заданий, тестов, практических работ и практикумов, хрестоматии), справочные пособия (словари, справочники), наглядный материал (альбомы, атласы, карты, таблицы).  </w:t>
      </w:r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 написании списка литературы стоит руководствоваться библиографическим стандартом. Здесь же указываются списки литературы, рекомендованные педагогу и обучающимся.</w:t>
      </w:r>
    </w:p>
    <w:p w:rsidR="009B1953" w:rsidRDefault="000639CB" w:rsidP="00053B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5.2. </w:t>
      </w:r>
      <w:r w:rsidRPr="000D6300">
        <w:rPr>
          <w:rFonts w:ascii="Times New Roman" w:hAnsi="Times New Roman" w:cs="Times New Roman"/>
          <w:sz w:val="24"/>
          <w:szCs w:val="24"/>
        </w:rPr>
        <w:t>В приложении  могут  быть представлены инструкции по охране труда, словарь основных терминов, методические пособия, методические рекомендации к занятиям, мониторинг образовательных результатов, планы занятий и др</w:t>
      </w:r>
      <w:r w:rsidR="009B1953">
        <w:rPr>
          <w:rFonts w:ascii="Times New Roman" w:hAnsi="Times New Roman" w:cs="Times New Roman"/>
          <w:b/>
          <w:sz w:val="24"/>
          <w:szCs w:val="24"/>
        </w:rPr>
        <w:t>.</w:t>
      </w:r>
    </w:p>
    <w:p w:rsidR="00747CC9" w:rsidRDefault="00747CC9" w:rsidP="009B19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027A" w:rsidRDefault="000639CB" w:rsidP="00CC02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6300">
        <w:rPr>
          <w:rFonts w:ascii="Times New Roman" w:hAnsi="Times New Roman" w:cs="Times New Roman"/>
          <w:b/>
          <w:sz w:val="24"/>
          <w:szCs w:val="24"/>
        </w:rPr>
        <w:lastRenderedPageBreak/>
        <w:t>6. Права разработчика программы</w:t>
      </w:r>
    </w:p>
    <w:p w:rsidR="00315627" w:rsidRPr="00CC027A" w:rsidRDefault="00315627" w:rsidP="00CC02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39CB" w:rsidRPr="000D6300" w:rsidRDefault="000639CB" w:rsidP="00053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6.1. Разработчик программы самостоятельно определяет  цель, задачи, ведущую педагогическую идею программы, актуальность и отличительные признаки программы от других программ дополнительного образования детей, образовательную область и содержание программы, наполнение отдельных разделов (тем), последовательность их изучения и количество часов на освоение, с разбивкой на теоретические и практические занятия, продолжительность и частоту занятий в неделю,  состав обучающихся по программе (по возрасту, по уровню развития и др.),  приемы, методы и формы организации образовательного процесса по программе, требования к помещению, оборудованию и материалам, возможности использования информационно-коммуникационных технологий, ожидаемые результаты, критерии их оценки, методы и формы выявления.</w:t>
      </w:r>
    </w:p>
    <w:p w:rsidR="000639CB" w:rsidRPr="000D6300" w:rsidRDefault="000639CB" w:rsidP="00053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6300">
        <w:rPr>
          <w:rFonts w:ascii="Times New Roman" w:hAnsi="Times New Roman" w:cs="Times New Roman"/>
          <w:sz w:val="24"/>
          <w:szCs w:val="24"/>
        </w:rPr>
        <w:t>6.2. Программа должна быть рассчитана на внесение изменений, уточнений и дополнений. Порядок и регламент корректировки программы разработчик фиксирует в пояснительной записке или механизме ее реализации</w:t>
      </w:r>
    </w:p>
    <w:p w:rsidR="00392EA0" w:rsidRDefault="00392EA0" w:rsidP="00392E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39CB" w:rsidRDefault="000639CB" w:rsidP="00392E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6300">
        <w:rPr>
          <w:rFonts w:ascii="Times New Roman" w:hAnsi="Times New Roman" w:cs="Times New Roman"/>
          <w:b/>
          <w:sz w:val="24"/>
          <w:szCs w:val="24"/>
        </w:rPr>
        <w:t xml:space="preserve">7. Порядок рассмотрения и утверждения адаптированной дополнительной общеобразовательной </w:t>
      </w:r>
      <w:r w:rsidR="00165077" w:rsidRPr="00165077">
        <w:rPr>
          <w:rFonts w:ascii="Times New Roman" w:hAnsi="Times New Roman" w:cs="Times New Roman"/>
          <w:b/>
          <w:sz w:val="24"/>
          <w:szCs w:val="24"/>
        </w:rPr>
        <w:t xml:space="preserve">общеразвивающей </w:t>
      </w:r>
      <w:r w:rsidRPr="000D6300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CC027A" w:rsidRPr="000D6300" w:rsidRDefault="00CC027A" w:rsidP="00392E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39CB" w:rsidRPr="000D6300" w:rsidRDefault="000639CB" w:rsidP="00315627">
      <w:pPr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7.1. Дополнительная общеобразовательная </w:t>
      </w:r>
      <w:r w:rsidR="00165077">
        <w:rPr>
          <w:rFonts w:ascii="Times New Roman" w:hAnsi="Times New Roman"/>
          <w:sz w:val="24"/>
          <w:szCs w:val="28"/>
        </w:rPr>
        <w:t>общеразвивающая</w:t>
      </w:r>
      <w:r w:rsidR="00165077"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программа является локальным</w:t>
      </w:r>
      <w:r w:rsidR="000D1F7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>нормативным документом, утверждение которого имеет определенный порядок:</w:t>
      </w:r>
    </w:p>
    <w:p w:rsidR="000639CB" w:rsidRPr="000D1F7E" w:rsidRDefault="000D1F7E" w:rsidP="0031562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 w:rsidR="000639CB" w:rsidRPr="000D1F7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обсуждение программы на педагогическом совете школы-интерната проводится по итогам анализа качества документа, его соответствия уставу образовательной организации, действующим нормативно-правовым документам в сфере образования, Концепции развития дополнительного образования, методическим рекомендациям Министерства образования и науки Российской Федерации по реализации адаптированных дополнительных общеобразовательных </w:t>
      </w:r>
      <w:r w:rsidR="00165077">
        <w:rPr>
          <w:rFonts w:ascii="Times New Roman" w:hAnsi="Times New Roman"/>
          <w:sz w:val="24"/>
          <w:szCs w:val="28"/>
        </w:rPr>
        <w:t>общеразвивающих</w:t>
      </w:r>
      <w:r w:rsidR="00165077" w:rsidRPr="000D1F7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0639CB" w:rsidRPr="000D1F7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программ, запросам социума. </w:t>
      </w:r>
    </w:p>
    <w:p w:rsidR="000D1F7E" w:rsidRDefault="000D1F7E" w:rsidP="0031562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 w:rsidR="000639CB" w:rsidRPr="000D1F7E"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решение педагогического совета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0639CB" w:rsidRPr="000D1F7E">
        <w:rPr>
          <w:rFonts w:ascii="Times New Roman" w:eastAsiaTheme="minorHAnsi" w:hAnsi="Times New Roman" w:cs="Times New Roman"/>
          <w:sz w:val="24"/>
          <w:szCs w:val="24"/>
          <w:lang w:eastAsia="en-US"/>
        </w:rPr>
        <w:t>оформляется соответствующим протоколом и утверждается приказом директора школы-интерната.</w:t>
      </w:r>
    </w:p>
    <w:p w:rsidR="00053B4D" w:rsidRPr="00053B4D" w:rsidRDefault="00053B4D" w:rsidP="00053B4D">
      <w:pPr>
        <w:suppressAutoHyphens w:val="0"/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639CB" w:rsidRDefault="000639CB" w:rsidP="000D1F7E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D630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8. Технические требования к оформлению текста</w:t>
      </w:r>
    </w:p>
    <w:p w:rsidR="00CC027A" w:rsidRPr="000D6300" w:rsidRDefault="00CC027A" w:rsidP="000D1F7E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39CB" w:rsidRPr="000D6300" w:rsidRDefault="000639CB" w:rsidP="0031562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>1. Шрифт: TimesNewRoman, размер шрифта - 14, положение на странице  - по ширине текста.</w:t>
      </w:r>
    </w:p>
    <w:p w:rsidR="000639CB" w:rsidRPr="000D6300" w:rsidRDefault="000639CB" w:rsidP="00315627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>2. Поля: по 2 см со всех сторон.</w:t>
      </w:r>
    </w:p>
    <w:p w:rsidR="000639CB" w:rsidRPr="000D6300" w:rsidRDefault="000639CB" w:rsidP="00315627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>3. Междустрочный интервал - 1.</w:t>
      </w:r>
    </w:p>
    <w:p w:rsidR="000639CB" w:rsidRPr="000D6300" w:rsidRDefault="000639CB" w:rsidP="00315627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>4. Абзац - 1 ,25.</w:t>
      </w:r>
    </w:p>
    <w:p w:rsidR="000639CB" w:rsidRPr="000D6300" w:rsidRDefault="000639CB" w:rsidP="0031562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>5. При ссылках на литературу в тексте указываются фамилии авторов и год издания (в круглых скобках); например, Кузнецов (1999), при цитировании источник указывается в круглых скобках после кавычек, с указанием страниц, например, «Институты- это «правила игры» в обществе» (Норт, 1997, с.17).</w:t>
      </w:r>
    </w:p>
    <w:p w:rsidR="000639CB" w:rsidRPr="000D6300" w:rsidRDefault="000639CB" w:rsidP="0031562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>6. Оформление сносок: нумераци</w:t>
      </w:r>
      <w:r w:rsidR="000D1F7E">
        <w:rPr>
          <w:rFonts w:ascii="Times New Roman" w:eastAsiaTheme="minorHAnsi" w:hAnsi="Times New Roman" w:cs="Times New Roman"/>
          <w:sz w:val="24"/>
          <w:szCs w:val="24"/>
          <w:lang w:eastAsia="en-US"/>
        </w:rPr>
        <w:t>я — автоматическая, с нарастающ</w:t>
      </w:r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>ей нумерацией</w:t>
      </w:r>
      <w:r w:rsidR="000D1F7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>до конца текста статьи; шрифт - TimesNewRoman, размер - 10, положение текста на странице по ширине текста; в случае цитирования части книги или статьи указывают необходимые страницы.</w:t>
      </w:r>
    </w:p>
    <w:p w:rsidR="000639CB" w:rsidRPr="000D6300" w:rsidRDefault="000639CB" w:rsidP="0031562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>7. Оформление таблиц: каждая таблица должна быть пронумерована и иметь заголовок; н</w:t>
      </w:r>
      <w:r w:rsidR="000D1F7E">
        <w:rPr>
          <w:rFonts w:ascii="Times New Roman" w:eastAsiaTheme="minorHAnsi" w:hAnsi="Times New Roman" w:cs="Times New Roman"/>
          <w:sz w:val="24"/>
          <w:szCs w:val="24"/>
          <w:lang w:eastAsia="en-US"/>
        </w:rPr>
        <w:t>омер таблицы и заголовок размещ</w:t>
      </w:r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аются над таблицей; номер оформляется как </w:t>
      </w:r>
      <w:r w:rsidRPr="000D6300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«Таблица </w:t>
      </w:r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/», шрифт - TimesNewRoman, курсив, размер - 12, положение текста на странице по </w:t>
      </w:r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правому краю; заголовок размещается на следующей строке, шрифт - TimesNewRoman, размер - 12, положение текста на странице по центру.</w:t>
      </w:r>
    </w:p>
    <w:p w:rsidR="000639CB" w:rsidRPr="000D6300" w:rsidRDefault="000639CB" w:rsidP="0031562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>8. Оформление графических материалов: должны быть представлены «MicrosoftGraph» или «Excel» без использования сканирования; графические объекты должны быть в виде рисунка или сгруппированных объектов;не должны выходить  за пределы полей страницы и превышать одну страницу; каждый объект должен быть пронумерован и иметь заголовок.</w:t>
      </w:r>
    </w:p>
    <w:p w:rsidR="000639CB" w:rsidRPr="000D6300" w:rsidRDefault="000639CB" w:rsidP="0031562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Номер объекта и заголовок размещаются под объектом. Номер оформляется </w:t>
      </w:r>
      <w:bookmarkStart w:id="0" w:name="_GoBack"/>
      <w:bookmarkEnd w:id="0"/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как </w:t>
      </w:r>
      <w:r w:rsidRPr="000D6300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«Рисунок </w:t>
      </w:r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>/», шрифт - TimesNewRoman, курсив, размер - 10, положение текста на странице по левому краю. Далее следует название - шрифт- TimesNewRoman, размер - 10.</w:t>
      </w:r>
    </w:p>
    <w:p w:rsidR="000639CB" w:rsidRPr="000D6300" w:rsidRDefault="000639CB" w:rsidP="0031562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>9. Список литературы оформляется шрифтом TimesNewRoman, размер шрифта - 14, полужирный, положение по левому краю страницы. Список литературы оформляется как общий список без нумерации по алфавиту.</w:t>
      </w:r>
    </w:p>
    <w:p w:rsidR="000639CB" w:rsidRPr="000D6300" w:rsidRDefault="000639CB" w:rsidP="0031562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D6300">
        <w:rPr>
          <w:rFonts w:ascii="Times New Roman" w:eastAsiaTheme="minorHAnsi" w:hAnsi="Times New Roman" w:cs="Times New Roman"/>
          <w:sz w:val="24"/>
          <w:szCs w:val="24"/>
          <w:lang w:eastAsia="en-US"/>
        </w:rPr>
        <w:t>Можно предусмотреть разделы; сначала указываются официальные документы (законы, постановления, указы), затем русскоязычные источники, потом иностранные, и в завершении - электронные ресурсы.</w:t>
      </w:r>
    </w:p>
    <w:p w:rsidR="000639CB" w:rsidRPr="000D6300" w:rsidRDefault="000639CB" w:rsidP="00F235B3">
      <w:pPr>
        <w:spacing w:after="0" w:line="240" w:lineRule="auto"/>
        <w:rPr>
          <w:sz w:val="24"/>
          <w:szCs w:val="24"/>
        </w:rPr>
      </w:pPr>
    </w:p>
    <w:p w:rsidR="000639CB" w:rsidRPr="000D6300" w:rsidRDefault="000639CB" w:rsidP="00F235B3">
      <w:pPr>
        <w:spacing w:after="0" w:line="240" w:lineRule="auto"/>
        <w:rPr>
          <w:sz w:val="24"/>
          <w:szCs w:val="24"/>
        </w:rPr>
      </w:pPr>
    </w:p>
    <w:p w:rsidR="00D90245" w:rsidRPr="000D6300" w:rsidRDefault="00D90245" w:rsidP="00F235B3">
      <w:pPr>
        <w:spacing w:after="0" w:line="240" w:lineRule="auto"/>
        <w:rPr>
          <w:sz w:val="24"/>
          <w:szCs w:val="24"/>
        </w:rPr>
      </w:pPr>
    </w:p>
    <w:p w:rsidR="00D90245" w:rsidRPr="000D6300" w:rsidRDefault="00D90245" w:rsidP="00F235B3">
      <w:pPr>
        <w:spacing w:after="0" w:line="240" w:lineRule="auto"/>
        <w:rPr>
          <w:sz w:val="24"/>
          <w:szCs w:val="24"/>
        </w:rPr>
      </w:pPr>
    </w:p>
    <w:p w:rsidR="00D90245" w:rsidRDefault="00D90245" w:rsidP="00F235B3">
      <w:pPr>
        <w:spacing w:after="0" w:line="240" w:lineRule="auto"/>
      </w:pPr>
    </w:p>
    <w:p w:rsidR="00D90245" w:rsidRDefault="00D90245" w:rsidP="00F235B3">
      <w:pPr>
        <w:spacing w:after="0" w:line="240" w:lineRule="auto"/>
      </w:pPr>
    </w:p>
    <w:p w:rsidR="00D90245" w:rsidRDefault="00D90245" w:rsidP="00F235B3">
      <w:pPr>
        <w:spacing w:after="0" w:line="240" w:lineRule="auto"/>
      </w:pPr>
    </w:p>
    <w:p w:rsidR="00D90245" w:rsidRDefault="00D90245"/>
    <w:p w:rsidR="00D90245" w:rsidRDefault="00D90245"/>
    <w:p w:rsidR="00290D3F" w:rsidRDefault="00290D3F"/>
    <w:sectPr w:rsidR="00290D3F" w:rsidSect="00473B28">
      <w:pgSz w:w="11906" w:h="16838"/>
      <w:pgMar w:top="1134" w:right="1021" w:bottom="1134" w:left="153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2006" w:rsidRDefault="003D2006" w:rsidP="008F0B1C">
      <w:pPr>
        <w:spacing w:after="0" w:line="240" w:lineRule="auto"/>
      </w:pPr>
      <w:r>
        <w:separator/>
      </w:r>
    </w:p>
  </w:endnote>
  <w:endnote w:type="continuationSeparator" w:id="1">
    <w:p w:rsidR="003D2006" w:rsidRDefault="003D2006" w:rsidP="008F0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2006" w:rsidRDefault="003D2006" w:rsidP="008F0B1C">
      <w:pPr>
        <w:spacing w:after="0" w:line="240" w:lineRule="auto"/>
      </w:pPr>
      <w:r>
        <w:separator/>
      </w:r>
    </w:p>
  </w:footnote>
  <w:footnote w:type="continuationSeparator" w:id="1">
    <w:p w:rsidR="003D2006" w:rsidRDefault="003D2006" w:rsidP="008F0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24A7"/>
    <w:multiLevelType w:val="hybridMultilevel"/>
    <w:tmpl w:val="B0E4A844"/>
    <w:lvl w:ilvl="0" w:tplc="B5367F38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918D9"/>
    <w:multiLevelType w:val="multilevel"/>
    <w:tmpl w:val="06D8E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2036F4"/>
    <w:multiLevelType w:val="hybridMultilevel"/>
    <w:tmpl w:val="C79AFF48"/>
    <w:lvl w:ilvl="0" w:tplc="A5309676">
      <w:start w:val="1"/>
      <w:numFmt w:val="bullet"/>
      <w:lvlText w:val="−"/>
      <w:lvlJc w:val="left"/>
      <w:pPr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18B50E2D"/>
    <w:multiLevelType w:val="hybridMultilevel"/>
    <w:tmpl w:val="EE8027B8"/>
    <w:lvl w:ilvl="0" w:tplc="B5367F38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80E32"/>
    <w:multiLevelType w:val="hybridMultilevel"/>
    <w:tmpl w:val="996AECD0"/>
    <w:lvl w:ilvl="0" w:tplc="B5367F38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374B21"/>
    <w:multiLevelType w:val="hybridMultilevel"/>
    <w:tmpl w:val="E26C0788"/>
    <w:lvl w:ilvl="0" w:tplc="B5367F38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F66560"/>
    <w:multiLevelType w:val="hybridMultilevel"/>
    <w:tmpl w:val="9DAC42B8"/>
    <w:lvl w:ilvl="0" w:tplc="B5367F38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A81866"/>
    <w:multiLevelType w:val="multilevel"/>
    <w:tmpl w:val="51B85722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5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42" w:hanging="2160"/>
      </w:pPr>
      <w:rPr>
        <w:rFonts w:hint="default"/>
      </w:rPr>
    </w:lvl>
  </w:abstractNum>
  <w:abstractNum w:abstractNumId="8">
    <w:nsid w:val="24E93AB6"/>
    <w:multiLevelType w:val="hybridMultilevel"/>
    <w:tmpl w:val="13867D42"/>
    <w:lvl w:ilvl="0" w:tplc="A530967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6C61BC"/>
    <w:multiLevelType w:val="hybridMultilevel"/>
    <w:tmpl w:val="ACDC0476"/>
    <w:lvl w:ilvl="0" w:tplc="B5367F38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886EC4"/>
    <w:multiLevelType w:val="hybridMultilevel"/>
    <w:tmpl w:val="18084684"/>
    <w:lvl w:ilvl="0" w:tplc="B5367F38">
      <w:start w:val="1"/>
      <w:numFmt w:val="bullet"/>
      <w:lvlText w:val="˗"/>
      <w:lvlJc w:val="left"/>
      <w:pPr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451C0EB6"/>
    <w:multiLevelType w:val="multilevel"/>
    <w:tmpl w:val="12DCDF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EC560F"/>
    <w:multiLevelType w:val="hybridMultilevel"/>
    <w:tmpl w:val="B3F41096"/>
    <w:lvl w:ilvl="0" w:tplc="B5367F38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13148C"/>
    <w:multiLevelType w:val="hybridMultilevel"/>
    <w:tmpl w:val="9E4C4550"/>
    <w:lvl w:ilvl="0" w:tplc="B5367F38">
      <w:start w:val="1"/>
      <w:numFmt w:val="bullet"/>
      <w:lvlText w:val="˗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F191113"/>
    <w:multiLevelType w:val="hybridMultilevel"/>
    <w:tmpl w:val="D122B58C"/>
    <w:lvl w:ilvl="0" w:tplc="A530967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4436B3"/>
    <w:multiLevelType w:val="hybridMultilevel"/>
    <w:tmpl w:val="CAD6EAC0"/>
    <w:lvl w:ilvl="0" w:tplc="A530967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E6499D"/>
    <w:multiLevelType w:val="hybridMultilevel"/>
    <w:tmpl w:val="88B274C4"/>
    <w:lvl w:ilvl="0" w:tplc="B5367F38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BF25E5"/>
    <w:multiLevelType w:val="hybridMultilevel"/>
    <w:tmpl w:val="FFAACBDC"/>
    <w:lvl w:ilvl="0" w:tplc="B5367F38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17"/>
  </w:num>
  <w:num w:numId="5">
    <w:abstractNumId w:val="13"/>
  </w:num>
  <w:num w:numId="6">
    <w:abstractNumId w:val="0"/>
  </w:num>
  <w:num w:numId="7">
    <w:abstractNumId w:val="5"/>
  </w:num>
  <w:num w:numId="8">
    <w:abstractNumId w:val="16"/>
  </w:num>
  <w:num w:numId="9">
    <w:abstractNumId w:val="3"/>
  </w:num>
  <w:num w:numId="10">
    <w:abstractNumId w:val="6"/>
  </w:num>
  <w:num w:numId="11">
    <w:abstractNumId w:val="15"/>
  </w:num>
  <w:num w:numId="12">
    <w:abstractNumId w:val="14"/>
  </w:num>
  <w:num w:numId="13">
    <w:abstractNumId w:val="9"/>
  </w:num>
  <w:num w:numId="14">
    <w:abstractNumId w:val="8"/>
  </w:num>
  <w:num w:numId="15">
    <w:abstractNumId w:val="12"/>
  </w:num>
  <w:num w:numId="16">
    <w:abstractNumId w:val="7"/>
  </w:num>
  <w:num w:numId="17">
    <w:abstractNumId w:val="11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7069"/>
    <w:rsid w:val="0000240E"/>
    <w:rsid w:val="000263E2"/>
    <w:rsid w:val="000268BB"/>
    <w:rsid w:val="00026BF6"/>
    <w:rsid w:val="00030EA6"/>
    <w:rsid w:val="00047074"/>
    <w:rsid w:val="00050575"/>
    <w:rsid w:val="00053B4D"/>
    <w:rsid w:val="000550DC"/>
    <w:rsid w:val="000639CB"/>
    <w:rsid w:val="00065FA8"/>
    <w:rsid w:val="00087D8F"/>
    <w:rsid w:val="000A2537"/>
    <w:rsid w:val="000D1F7E"/>
    <w:rsid w:val="000D6300"/>
    <w:rsid w:val="001025C2"/>
    <w:rsid w:val="00130B16"/>
    <w:rsid w:val="001318A7"/>
    <w:rsid w:val="00154055"/>
    <w:rsid w:val="00165077"/>
    <w:rsid w:val="00174AF6"/>
    <w:rsid w:val="001C19F8"/>
    <w:rsid w:val="001D47C3"/>
    <w:rsid w:val="001D4D0C"/>
    <w:rsid w:val="00200A7A"/>
    <w:rsid w:val="0021483A"/>
    <w:rsid w:val="00217EE7"/>
    <w:rsid w:val="00227D96"/>
    <w:rsid w:val="0023096B"/>
    <w:rsid w:val="00235D56"/>
    <w:rsid w:val="00242D90"/>
    <w:rsid w:val="00270CE7"/>
    <w:rsid w:val="0027396C"/>
    <w:rsid w:val="00290772"/>
    <w:rsid w:val="00290D3F"/>
    <w:rsid w:val="002A5CC6"/>
    <w:rsid w:val="002D3D04"/>
    <w:rsid w:val="002E17D6"/>
    <w:rsid w:val="002F03B9"/>
    <w:rsid w:val="002F3A81"/>
    <w:rsid w:val="00315627"/>
    <w:rsid w:val="003515E3"/>
    <w:rsid w:val="00366BDB"/>
    <w:rsid w:val="00387069"/>
    <w:rsid w:val="0038788E"/>
    <w:rsid w:val="00392EA0"/>
    <w:rsid w:val="003C512A"/>
    <w:rsid w:val="003D2006"/>
    <w:rsid w:val="0041706A"/>
    <w:rsid w:val="00425FE1"/>
    <w:rsid w:val="00473B28"/>
    <w:rsid w:val="00481385"/>
    <w:rsid w:val="00486778"/>
    <w:rsid w:val="004F0A0F"/>
    <w:rsid w:val="004F6213"/>
    <w:rsid w:val="00533619"/>
    <w:rsid w:val="00551D10"/>
    <w:rsid w:val="00556AFB"/>
    <w:rsid w:val="00563616"/>
    <w:rsid w:val="005636C9"/>
    <w:rsid w:val="00596DD3"/>
    <w:rsid w:val="005A102E"/>
    <w:rsid w:val="005C37E6"/>
    <w:rsid w:val="005C7380"/>
    <w:rsid w:val="005D791D"/>
    <w:rsid w:val="005E76D0"/>
    <w:rsid w:val="00601121"/>
    <w:rsid w:val="00624F99"/>
    <w:rsid w:val="00627CD5"/>
    <w:rsid w:val="006304AA"/>
    <w:rsid w:val="00640D5D"/>
    <w:rsid w:val="00654B6B"/>
    <w:rsid w:val="006620D0"/>
    <w:rsid w:val="006668B0"/>
    <w:rsid w:val="006775F1"/>
    <w:rsid w:val="00690E5B"/>
    <w:rsid w:val="006B0118"/>
    <w:rsid w:val="006C6E5A"/>
    <w:rsid w:val="006D2704"/>
    <w:rsid w:val="0071399F"/>
    <w:rsid w:val="0071503B"/>
    <w:rsid w:val="00745DC3"/>
    <w:rsid w:val="00745E5C"/>
    <w:rsid w:val="00747CC9"/>
    <w:rsid w:val="00795636"/>
    <w:rsid w:val="007B26EB"/>
    <w:rsid w:val="007D6A21"/>
    <w:rsid w:val="007D6E9A"/>
    <w:rsid w:val="008045EE"/>
    <w:rsid w:val="00814691"/>
    <w:rsid w:val="0083175D"/>
    <w:rsid w:val="00836678"/>
    <w:rsid w:val="00887609"/>
    <w:rsid w:val="008A6779"/>
    <w:rsid w:val="008C177E"/>
    <w:rsid w:val="008D071D"/>
    <w:rsid w:val="008F0B1C"/>
    <w:rsid w:val="00947D79"/>
    <w:rsid w:val="00950BE2"/>
    <w:rsid w:val="0097282C"/>
    <w:rsid w:val="009915A2"/>
    <w:rsid w:val="009922EB"/>
    <w:rsid w:val="009B1953"/>
    <w:rsid w:val="009D78EF"/>
    <w:rsid w:val="00A26580"/>
    <w:rsid w:val="00A4219A"/>
    <w:rsid w:val="00A452AB"/>
    <w:rsid w:val="00A821CE"/>
    <w:rsid w:val="00AB36A1"/>
    <w:rsid w:val="00AF502F"/>
    <w:rsid w:val="00B064ED"/>
    <w:rsid w:val="00B45EA5"/>
    <w:rsid w:val="00B9720D"/>
    <w:rsid w:val="00BB4FF3"/>
    <w:rsid w:val="00BC52C7"/>
    <w:rsid w:val="00C019A9"/>
    <w:rsid w:val="00C10F84"/>
    <w:rsid w:val="00C256CE"/>
    <w:rsid w:val="00C347DB"/>
    <w:rsid w:val="00C432F0"/>
    <w:rsid w:val="00CA1C5A"/>
    <w:rsid w:val="00CA4D35"/>
    <w:rsid w:val="00CA6D80"/>
    <w:rsid w:val="00CA7AF9"/>
    <w:rsid w:val="00CC027A"/>
    <w:rsid w:val="00CD00A8"/>
    <w:rsid w:val="00CE2DF2"/>
    <w:rsid w:val="00D24DA6"/>
    <w:rsid w:val="00D326AE"/>
    <w:rsid w:val="00D3602B"/>
    <w:rsid w:val="00D42E73"/>
    <w:rsid w:val="00D608C6"/>
    <w:rsid w:val="00D90245"/>
    <w:rsid w:val="00DD3A9E"/>
    <w:rsid w:val="00E027A3"/>
    <w:rsid w:val="00E16E97"/>
    <w:rsid w:val="00E23E32"/>
    <w:rsid w:val="00E704EC"/>
    <w:rsid w:val="00E712A1"/>
    <w:rsid w:val="00E85667"/>
    <w:rsid w:val="00EB23C1"/>
    <w:rsid w:val="00ED2995"/>
    <w:rsid w:val="00ED6511"/>
    <w:rsid w:val="00EF4819"/>
    <w:rsid w:val="00F235B3"/>
    <w:rsid w:val="00F354AE"/>
    <w:rsid w:val="00F60B28"/>
    <w:rsid w:val="00F76C19"/>
    <w:rsid w:val="00F8374E"/>
    <w:rsid w:val="00F904C4"/>
    <w:rsid w:val="00F95FF9"/>
    <w:rsid w:val="00FF27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069"/>
    <w:pPr>
      <w:suppressAutoHyphens/>
    </w:pPr>
    <w:rPr>
      <w:rFonts w:ascii="Calibri" w:eastAsia="Calibri" w:hAnsi="Calibri" w:cs="Calibri"/>
      <w:lang w:eastAsia="ar-SA"/>
    </w:rPr>
  </w:style>
  <w:style w:type="paragraph" w:styleId="1">
    <w:name w:val="heading 1"/>
    <w:basedOn w:val="a"/>
    <w:link w:val="10"/>
    <w:uiPriority w:val="9"/>
    <w:qFormat/>
    <w:rsid w:val="00D326AE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069"/>
    <w:pPr>
      <w:ind w:left="708"/>
    </w:pPr>
  </w:style>
  <w:style w:type="table" w:styleId="a4">
    <w:name w:val="Table Grid"/>
    <w:basedOn w:val="a1"/>
    <w:uiPriority w:val="59"/>
    <w:rsid w:val="003870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nhideWhenUsed/>
    <w:rsid w:val="00387069"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38706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No Spacing"/>
    <w:uiPriority w:val="1"/>
    <w:qFormat/>
    <w:rsid w:val="00ED651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326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rmal (Web)"/>
    <w:basedOn w:val="a"/>
    <w:uiPriority w:val="99"/>
    <w:rsid w:val="001D4D0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83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374E"/>
    <w:rPr>
      <w:rFonts w:ascii="Tahoma" w:eastAsia="Calibri" w:hAnsi="Tahoma" w:cs="Tahoma"/>
      <w:sz w:val="16"/>
      <w:szCs w:val="16"/>
      <w:lang w:eastAsia="ar-SA"/>
    </w:rPr>
  </w:style>
  <w:style w:type="paragraph" w:styleId="ab">
    <w:name w:val="header"/>
    <w:basedOn w:val="a"/>
    <w:link w:val="ac"/>
    <w:uiPriority w:val="99"/>
    <w:semiHidden/>
    <w:unhideWhenUsed/>
    <w:rsid w:val="008F0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F0B1C"/>
    <w:rPr>
      <w:rFonts w:ascii="Calibri" w:eastAsia="Calibri" w:hAnsi="Calibri" w:cs="Calibri"/>
      <w:lang w:eastAsia="ar-SA"/>
    </w:rPr>
  </w:style>
  <w:style w:type="paragraph" w:styleId="ad">
    <w:name w:val="footer"/>
    <w:basedOn w:val="a"/>
    <w:link w:val="ae"/>
    <w:uiPriority w:val="99"/>
    <w:semiHidden/>
    <w:unhideWhenUsed/>
    <w:rsid w:val="008F0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8F0B1C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586297-860E-4B8E-8AA4-FB89DF80A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1086</TotalTime>
  <Pages>1</Pages>
  <Words>1982</Words>
  <Characters>11304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Россия</Company>
  <LinksUpToDate>false</LinksUpToDate>
  <CharactersWithSpaces>13260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святозар</dc:creator>
  <cp:lastModifiedBy>школа</cp:lastModifiedBy>
  <cp:revision>47</cp:revision>
  <cp:lastPrinted>2018-06-26T14:40:00Z</cp:lastPrinted>
  <dcterms:created xsi:type="dcterms:W3CDTF">2016-11-17T10:48:00Z</dcterms:created>
  <dcterms:modified xsi:type="dcterms:W3CDTF">2018-06-26T14:57:00Z</dcterms:modified>
</cp:coreProperties>
</file>